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0B" w:rsidRPr="00715429" w:rsidRDefault="00481F0B" w:rsidP="00465785">
      <w:pPr>
        <w:ind w:left="6372"/>
      </w:pPr>
      <w:r w:rsidRPr="00715429">
        <w:t>Приложение</w:t>
      </w:r>
    </w:p>
    <w:p w:rsidR="00481F0B" w:rsidRPr="00715429" w:rsidRDefault="00481F0B" w:rsidP="00465785">
      <w:pPr>
        <w:ind w:left="6372"/>
      </w:pPr>
      <w:r w:rsidRPr="00715429">
        <w:t xml:space="preserve">к постановлению </w:t>
      </w:r>
    </w:p>
    <w:p w:rsidR="00481F0B" w:rsidRPr="00715429" w:rsidRDefault="00481F0B" w:rsidP="00465785">
      <w:pPr>
        <w:ind w:left="6372"/>
      </w:pPr>
      <w:r w:rsidRPr="00715429">
        <w:t xml:space="preserve">Президиума ДВО РАН </w:t>
      </w:r>
    </w:p>
    <w:p w:rsidR="00481F0B" w:rsidRPr="00715429" w:rsidRDefault="00481F0B" w:rsidP="00465785">
      <w:pPr>
        <w:ind w:left="6372"/>
      </w:pPr>
      <w:r w:rsidRPr="00715429">
        <w:t>№</w:t>
      </w:r>
      <w:r w:rsidR="00334EFA">
        <w:rPr>
          <w:lang w:val="en-US"/>
        </w:rPr>
        <w:t xml:space="preserve"> 52 </w:t>
      </w:r>
      <w:r w:rsidR="00334EFA">
        <w:t>от</w:t>
      </w:r>
      <w:r>
        <w:t xml:space="preserve"> 28 июня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715429">
          <w:t xml:space="preserve"> г</w:t>
        </w:r>
      </w:smartTag>
      <w:r w:rsidRPr="00715429">
        <w:t>.</w:t>
      </w:r>
    </w:p>
    <w:p w:rsidR="00481F0B" w:rsidRPr="00367707" w:rsidRDefault="00481F0B" w:rsidP="00465785">
      <w:pPr>
        <w:pStyle w:val="a8"/>
        <w:tabs>
          <w:tab w:val="left" w:pos="708"/>
        </w:tabs>
        <w:jc w:val="center"/>
        <w:rPr>
          <w:b/>
          <w:sz w:val="28"/>
          <w:szCs w:val="28"/>
        </w:rPr>
      </w:pPr>
    </w:p>
    <w:p w:rsidR="00481F0B" w:rsidRDefault="00481F0B" w:rsidP="00465785">
      <w:pPr>
        <w:jc w:val="center"/>
        <w:rPr>
          <w:b/>
          <w:bCs/>
          <w:sz w:val="28"/>
          <w:szCs w:val="28"/>
        </w:rPr>
      </w:pPr>
    </w:p>
    <w:p w:rsidR="00481F0B" w:rsidRPr="00367707" w:rsidRDefault="00481F0B" w:rsidP="00124F65">
      <w:pPr>
        <w:jc w:val="center"/>
        <w:rPr>
          <w:b/>
          <w:bCs/>
          <w:sz w:val="28"/>
          <w:szCs w:val="28"/>
        </w:rPr>
      </w:pPr>
      <w:proofErr w:type="gramStart"/>
      <w:r w:rsidRPr="00367707">
        <w:rPr>
          <w:b/>
          <w:bCs/>
          <w:sz w:val="28"/>
          <w:szCs w:val="28"/>
        </w:rPr>
        <w:t>П</w:t>
      </w:r>
      <w:proofErr w:type="gramEnd"/>
      <w:r w:rsidRPr="00367707">
        <w:rPr>
          <w:b/>
          <w:bCs/>
          <w:sz w:val="28"/>
          <w:szCs w:val="28"/>
        </w:rPr>
        <w:t xml:space="preserve"> О Л О Ж Е Н И Е</w:t>
      </w:r>
    </w:p>
    <w:p w:rsidR="00124F65" w:rsidRDefault="00481F0B" w:rsidP="00124F65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совместных исследовательских проектов</w:t>
      </w:r>
      <w:r w:rsidRPr="00367707">
        <w:rPr>
          <w:b/>
          <w:sz w:val="28"/>
          <w:szCs w:val="28"/>
        </w:rPr>
        <w:t xml:space="preserve"> </w:t>
      </w:r>
    </w:p>
    <w:p w:rsidR="00481F0B" w:rsidRPr="00367707" w:rsidRDefault="00481F0B" w:rsidP="00124F65">
      <w:pPr>
        <w:pStyle w:val="a5"/>
        <w:spacing w:after="0"/>
        <w:jc w:val="center"/>
        <w:rPr>
          <w:b/>
          <w:sz w:val="28"/>
          <w:szCs w:val="28"/>
        </w:rPr>
      </w:pPr>
      <w:r w:rsidRPr="00367707">
        <w:rPr>
          <w:b/>
          <w:sz w:val="28"/>
          <w:szCs w:val="28"/>
        </w:rPr>
        <w:t>Дальневосточного отделения Р</w:t>
      </w:r>
      <w:r w:rsidR="00124F65">
        <w:rPr>
          <w:b/>
          <w:sz w:val="28"/>
          <w:szCs w:val="28"/>
        </w:rPr>
        <w:t>оссийской академии наук</w:t>
      </w:r>
      <w:r>
        <w:rPr>
          <w:b/>
          <w:sz w:val="28"/>
          <w:szCs w:val="28"/>
        </w:rPr>
        <w:t xml:space="preserve"> и Национального научного совета Тайваня </w:t>
      </w:r>
    </w:p>
    <w:p w:rsidR="00481F0B" w:rsidRPr="00644A03" w:rsidRDefault="00481F0B" w:rsidP="00124F65">
      <w:pPr>
        <w:pStyle w:val="a5"/>
        <w:spacing w:after="0"/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b/>
          <w:sz w:val="28"/>
          <w:szCs w:val="28"/>
        </w:rPr>
        <w:t>на 2013</w:t>
      </w:r>
      <w:r w:rsidRPr="006A7C9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367707">
        <w:rPr>
          <w:b/>
          <w:sz w:val="28"/>
          <w:szCs w:val="28"/>
        </w:rPr>
        <w:t xml:space="preserve"> г</w:t>
      </w:r>
      <w:r>
        <w:rPr>
          <w:rFonts w:eastAsia="PMingLiU"/>
          <w:b/>
          <w:sz w:val="28"/>
          <w:szCs w:val="28"/>
          <w:lang w:eastAsia="zh-TW"/>
        </w:rPr>
        <w:t>г.</w:t>
      </w:r>
    </w:p>
    <w:p w:rsidR="00481F0B" w:rsidRPr="00367707" w:rsidRDefault="00481F0B" w:rsidP="00465785">
      <w:pPr>
        <w:ind w:firstLine="709"/>
        <w:jc w:val="center"/>
        <w:rPr>
          <w:b/>
          <w:sz w:val="28"/>
          <w:szCs w:val="28"/>
        </w:rPr>
      </w:pPr>
    </w:p>
    <w:p w:rsidR="00481F0B" w:rsidRPr="00367707" w:rsidRDefault="00481F0B" w:rsidP="00465785">
      <w:pPr>
        <w:pStyle w:val="5"/>
        <w:ind w:firstLine="708"/>
        <w:rPr>
          <w:i w:val="0"/>
          <w:sz w:val="28"/>
          <w:szCs w:val="28"/>
        </w:rPr>
      </w:pPr>
      <w:r w:rsidRPr="00367707">
        <w:rPr>
          <w:i w:val="0"/>
          <w:sz w:val="28"/>
          <w:szCs w:val="28"/>
        </w:rPr>
        <w:t>ОБЩИЕ ПОЛОЖЕНИЯ</w:t>
      </w:r>
    </w:p>
    <w:p w:rsidR="00481F0B" w:rsidRDefault="00481F0B" w:rsidP="00465785"/>
    <w:p w:rsidR="00481F0B" w:rsidRDefault="00481F0B" w:rsidP="00465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Основные цели конкурса совместных исследовательских проектов ДВО РАН и Национального научного совета (ННС) Тайваня на 2013-2015 гг. – стимулирование фундаментальных исследований в ДВО РАН, укрепление международных связей с научными организациями Тайваня, интеграция научных исследований.</w:t>
      </w:r>
    </w:p>
    <w:p w:rsidR="00481F0B" w:rsidRDefault="00481F0B" w:rsidP="00465785">
      <w:pPr>
        <w:ind w:firstLine="709"/>
        <w:jc w:val="both"/>
        <w:rPr>
          <w:sz w:val="28"/>
          <w:szCs w:val="28"/>
        </w:rPr>
      </w:pPr>
    </w:p>
    <w:p w:rsidR="00481F0B" w:rsidRDefault="00481F0B" w:rsidP="00465785">
      <w:pPr>
        <w:pStyle w:val="a3"/>
      </w:pPr>
      <w:r>
        <w:t xml:space="preserve">2. Конкурс проводится за счет централизованных бюджетных средств, планируемых ДВО РАН на очередной год в установленном порядке. </w:t>
      </w:r>
    </w:p>
    <w:p w:rsidR="00481F0B" w:rsidRDefault="00481F0B" w:rsidP="00465785">
      <w:pPr>
        <w:pStyle w:val="a3"/>
      </w:pPr>
    </w:p>
    <w:p w:rsidR="00481F0B" w:rsidRDefault="00481F0B" w:rsidP="00465785">
      <w:pPr>
        <w:pStyle w:val="a3"/>
      </w:pPr>
      <w:r>
        <w:t>3. На конкурсе рассматриваются проекты по следующим научным направлениям:</w:t>
      </w:r>
    </w:p>
    <w:p w:rsidR="00481F0B" w:rsidRDefault="00481F0B" w:rsidP="00465785">
      <w:pPr>
        <w:pStyle w:val="a3"/>
      </w:pPr>
    </w:p>
    <w:p w:rsidR="00481F0B" w:rsidRPr="00F130A5" w:rsidRDefault="00481F0B" w:rsidP="00B941BD">
      <w:pPr>
        <w:jc w:val="both"/>
        <w:rPr>
          <w:sz w:val="28"/>
          <w:szCs w:val="28"/>
        </w:rPr>
      </w:pPr>
      <w:r w:rsidRPr="00F130A5">
        <w:rPr>
          <w:sz w:val="28"/>
          <w:szCs w:val="28"/>
          <w:lang w:val="en-US"/>
        </w:rPr>
        <w:t>A</w:t>
      </w:r>
      <w:r w:rsidRPr="00F130A5">
        <w:rPr>
          <w:sz w:val="28"/>
          <w:szCs w:val="28"/>
        </w:rPr>
        <w:t>. Океанография</w:t>
      </w:r>
      <w:r>
        <w:rPr>
          <w:sz w:val="28"/>
          <w:szCs w:val="28"/>
        </w:rPr>
        <w:t>;</w:t>
      </w:r>
      <w:r w:rsidRPr="00F130A5">
        <w:rPr>
          <w:sz w:val="28"/>
          <w:szCs w:val="28"/>
        </w:rPr>
        <w:t xml:space="preserve">  </w:t>
      </w:r>
    </w:p>
    <w:p w:rsidR="00481F0B" w:rsidRPr="00F130A5" w:rsidRDefault="00481F0B" w:rsidP="00B941BD">
      <w:pPr>
        <w:jc w:val="both"/>
        <w:rPr>
          <w:sz w:val="28"/>
          <w:szCs w:val="28"/>
        </w:rPr>
      </w:pPr>
      <w:r w:rsidRPr="00F130A5">
        <w:rPr>
          <w:sz w:val="28"/>
          <w:szCs w:val="28"/>
          <w:lang w:val="en-US"/>
        </w:rPr>
        <w:t>B</w:t>
      </w:r>
      <w:r w:rsidRPr="00F130A5">
        <w:rPr>
          <w:sz w:val="28"/>
          <w:szCs w:val="28"/>
        </w:rPr>
        <w:t>. Морская биология, морские экосистемы, морские натуральные продукты</w:t>
      </w:r>
      <w:r>
        <w:rPr>
          <w:sz w:val="28"/>
          <w:szCs w:val="28"/>
        </w:rPr>
        <w:t>;</w:t>
      </w:r>
      <w:r w:rsidRPr="00F130A5">
        <w:rPr>
          <w:sz w:val="28"/>
          <w:szCs w:val="28"/>
        </w:rPr>
        <w:t xml:space="preserve"> </w:t>
      </w:r>
    </w:p>
    <w:p w:rsidR="00481F0B" w:rsidRPr="00F130A5" w:rsidRDefault="00481F0B" w:rsidP="00B941BD">
      <w:pPr>
        <w:jc w:val="both"/>
        <w:rPr>
          <w:sz w:val="28"/>
          <w:szCs w:val="28"/>
        </w:rPr>
      </w:pPr>
      <w:r w:rsidRPr="00F130A5">
        <w:rPr>
          <w:sz w:val="28"/>
          <w:szCs w:val="28"/>
          <w:lang w:val="en-US"/>
        </w:rPr>
        <w:t>C</w:t>
      </w:r>
      <w:r w:rsidRPr="00F130A5">
        <w:rPr>
          <w:sz w:val="28"/>
          <w:szCs w:val="28"/>
        </w:rPr>
        <w:t xml:space="preserve">. </w:t>
      </w:r>
      <w:r w:rsidRPr="00F130A5">
        <w:rPr>
          <w:rFonts w:eastAsia="PMingLiU"/>
          <w:sz w:val="28"/>
          <w:szCs w:val="28"/>
          <w:lang w:eastAsia="zh-TW"/>
        </w:rPr>
        <w:t xml:space="preserve">Новые материалы и </w:t>
      </w:r>
      <w:proofErr w:type="spellStart"/>
      <w:r w:rsidRPr="00F130A5">
        <w:rPr>
          <w:rFonts w:eastAsia="PMingLiU"/>
          <w:sz w:val="28"/>
          <w:szCs w:val="28"/>
          <w:lang w:eastAsia="zh-TW"/>
        </w:rPr>
        <w:t>нанотехнологии</w:t>
      </w:r>
      <w:proofErr w:type="spellEnd"/>
      <w:r>
        <w:rPr>
          <w:rFonts w:eastAsia="PMingLiU"/>
          <w:sz w:val="28"/>
          <w:szCs w:val="28"/>
          <w:lang w:eastAsia="zh-TW"/>
        </w:rPr>
        <w:t>;</w:t>
      </w:r>
      <w:r w:rsidRPr="00F130A5">
        <w:rPr>
          <w:rFonts w:eastAsia="PMingLiU"/>
          <w:sz w:val="28"/>
          <w:szCs w:val="28"/>
          <w:lang w:eastAsia="zh-TW"/>
        </w:rPr>
        <w:t xml:space="preserve"> </w:t>
      </w:r>
    </w:p>
    <w:p w:rsidR="00481F0B" w:rsidRPr="00F130A5" w:rsidRDefault="00481F0B" w:rsidP="00B941BD">
      <w:pPr>
        <w:jc w:val="both"/>
        <w:rPr>
          <w:sz w:val="28"/>
          <w:szCs w:val="28"/>
        </w:rPr>
      </w:pPr>
      <w:r w:rsidRPr="00F130A5">
        <w:rPr>
          <w:sz w:val="28"/>
          <w:szCs w:val="28"/>
          <w:lang w:val="en-US"/>
        </w:rPr>
        <w:t>D</w:t>
      </w:r>
      <w:r w:rsidRPr="00F130A5">
        <w:rPr>
          <w:sz w:val="28"/>
          <w:szCs w:val="28"/>
        </w:rPr>
        <w:t>. Лазерная физика</w:t>
      </w:r>
      <w:r>
        <w:rPr>
          <w:sz w:val="28"/>
          <w:szCs w:val="28"/>
        </w:rPr>
        <w:t xml:space="preserve"> и оптоэлектроника;</w:t>
      </w:r>
      <w:r w:rsidRPr="00F130A5">
        <w:rPr>
          <w:sz w:val="28"/>
          <w:szCs w:val="28"/>
        </w:rPr>
        <w:t xml:space="preserve"> </w:t>
      </w:r>
    </w:p>
    <w:p w:rsidR="00481F0B" w:rsidRPr="00F130A5" w:rsidRDefault="00481F0B" w:rsidP="00B941BD">
      <w:pPr>
        <w:jc w:val="both"/>
        <w:rPr>
          <w:rFonts w:eastAsia="PMingLiU"/>
          <w:sz w:val="28"/>
          <w:szCs w:val="28"/>
          <w:lang w:eastAsia="zh-TW"/>
        </w:rPr>
      </w:pPr>
      <w:proofErr w:type="gramStart"/>
      <w:r w:rsidRPr="00F130A5">
        <w:rPr>
          <w:sz w:val="28"/>
          <w:szCs w:val="28"/>
          <w:lang w:val="en-US"/>
        </w:rPr>
        <w:t>E</w:t>
      </w:r>
      <w:r w:rsidRPr="00F130A5">
        <w:rPr>
          <w:sz w:val="28"/>
          <w:szCs w:val="28"/>
        </w:rPr>
        <w:t>. Фундаментальная медицина и медицинская физика</w:t>
      </w:r>
      <w:r>
        <w:rPr>
          <w:sz w:val="28"/>
          <w:szCs w:val="28"/>
        </w:rPr>
        <w:t>.</w:t>
      </w:r>
      <w:proofErr w:type="gramEnd"/>
      <w:r w:rsidRPr="00F130A5">
        <w:rPr>
          <w:sz w:val="28"/>
          <w:szCs w:val="28"/>
        </w:rPr>
        <w:t xml:space="preserve"> </w:t>
      </w:r>
    </w:p>
    <w:p w:rsidR="00481F0B" w:rsidRPr="00F130A5" w:rsidRDefault="00481F0B" w:rsidP="00465785">
      <w:pPr>
        <w:pStyle w:val="a3"/>
        <w:rPr>
          <w:szCs w:val="28"/>
        </w:rPr>
      </w:pPr>
    </w:p>
    <w:p w:rsidR="00481F0B" w:rsidRDefault="00481F0B" w:rsidP="00B941B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B941BD">
        <w:rPr>
          <w:bCs/>
          <w:sz w:val="28"/>
          <w:szCs w:val="28"/>
        </w:rPr>
        <w:t>Продолжительность каждого проекта – до трех (3) лет.</w:t>
      </w:r>
      <w:r>
        <w:rPr>
          <w:bCs/>
          <w:sz w:val="28"/>
          <w:szCs w:val="28"/>
        </w:rPr>
        <w:t xml:space="preserve"> Объем финансирования каждого поддержанного проекта составляет до 300 000 рублей ежегодно. </w:t>
      </w:r>
    </w:p>
    <w:p w:rsidR="00481F0B" w:rsidRPr="00A52AE1" w:rsidRDefault="00481F0B" w:rsidP="00B941BD">
      <w:pPr>
        <w:ind w:firstLine="708"/>
        <w:jc w:val="both"/>
        <w:rPr>
          <w:sz w:val="28"/>
          <w:szCs w:val="28"/>
        </w:rPr>
      </w:pPr>
    </w:p>
    <w:p w:rsidR="00481F0B" w:rsidRDefault="00481F0B" w:rsidP="00465785">
      <w:pPr>
        <w:pStyle w:val="a3"/>
        <w:ind w:firstLine="708"/>
      </w:pPr>
      <w:r>
        <w:t>5. Распределение сре</w:t>
      </w:r>
      <w:proofErr w:type="gramStart"/>
      <w:r>
        <w:t>дств пр</w:t>
      </w:r>
      <w:proofErr w:type="gramEnd"/>
      <w:r>
        <w:t>оизводится председателем ДВО РАН, с учетом мнения Президиума ДВО РАН, после рассмотрения конкурсных проектов независимыми экспертами и согласования списка поддержанных проектов с зарубежными партнерами.</w:t>
      </w:r>
    </w:p>
    <w:p w:rsidR="00481F0B" w:rsidRDefault="00481F0B" w:rsidP="00465785">
      <w:pPr>
        <w:pStyle w:val="a3"/>
        <w:ind w:firstLine="708"/>
      </w:pPr>
    </w:p>
    <w:p w:rsidR="00481F0B" w:rsidRDefault="00481F0B" w:rsidP="00465785">
      <w:pPr>
        <w:pStyle w:val="a3"/>
        <w:ind w:firstLine="708"/>
      </w:pPr>
    </w:p>
    <w:p w:rsidR="00481F0B" w:rsidRDefault="00481F0B" w:rsidP="00465785">
      <w:pPr>
        <w:pStyle w:val="a3"/>
        <w:ind w:firstLine="708"/>
      </w:pPr>
    </w:p>
    <w:p w:rsidR="00481F0B" w:rsidRDefault="00481F0B" w:rsidP="00465785">
      <w:pPr>
        <w:pStyle w:val="a3"/>
        <w:ind w:firstLine="708"/>
        <w:rPr>
          <w:b/>
          <w:bCs/>
          <w:u w:val="single"/>
        </w:rPr>
      </w:pPr>
    </w:p>
    <w:p w:rsidR="00481F0B" w:rsidRDefault="00481F0B" w:rsidP="00465785">
      <w:pPr>
        <w:pStyle w:val="a3"/>
        <w:ind w:firstLine="708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ПРАВИЛА ПОДАЧИ ЗАЯВОК</w:t>
      </w:r>
    </w:p>
    <w:p w:rsidR="00481F0B" w:rsidRPr="00715429" w:rsidRDefault="00481F0B" w:rsidP="00465785">
      <w:pPr>
        <w:pStyle w:val="a3"/>
        <w:ind w:firstLine="708"/>
        <w:rPr>
          <w:b/>
          <w:bCs/>
          <w:sz w:val="24"/>
          <w:u w:val="single"/>
        </w:rPr>
      </w:pPr>
    </w:p>
    <w:p w:rsidR="00481F0B" w:rsidRPr="00FF30E7" w:rsidRDefault="00481F0B" w:rsidP="00465785">
      <w:pPr>
        <w:pStyle w:val="a3"/>
      </w:pPr>
      <w:r>
        <w:t xml:space="preserve">6. Заявки на конкурс проектов ДВО РАН на 2013 -2015 гг. и отчеты по конкурсу подаются с использованием системы «Грант ДВО РАН». </w:t>
      </w:r>
      <w:r w:rsidRPr="00950EB7">
        <w:t xml:space="preserve">Система размещается на </w:t>
      </w:r>
      <w:proofErr w:type="spellStart"/>
      <w:r w:rsidRPr="00950EB7">
        <w:t>веб-сайте</w:t>
      </w:r>
      <w:proofErr w:type="spellEnd"/>
      <w:r w:rsidRPr="00950EB7">
        <w:t xml:space="preserve"> </w:t>
      </w:r>
      <w:hyperlink r:id="rId6" w:history="1">
        <w:r w:rsidRPr="00950EB7">
          <w:rPr>
            <w:rStyle w:val="a7"/>
            <w:lang w:val="en-US"/>
          </w:rPr>
          <w:t>http</w:t>
        </w:r>
        <w:r w:rsidRPr="00950EB7">
          <w:rPr>
            <w:rStyle w:val="a7"/>
          </w:rPr>
          <w:t>://</w:t>
        </w:r>
        <w:r w:rsidRPr="00950EB7">
          <w:rPr>
            <w:rStyle w:val="a7"/>
            <w:lang w:val="en-US"/>
          </w:rPr>
          <w:t>grant</w:t>
        </w:r>
        <w:r w:rsidRPr="00950EB7">
          <w:rPr>
            <w:rStyle w:val="a7"/>
          </w:rPr>
          <w:t>.</w:t>
        </w:r>
        <w:proofErr w:type="spellStart"/>
        <w:r w:rsidRPr="00950EB7">
          <w:rPr>
            <w:rStyle w:val="a7"/>
            <w:lang w:val="en-US"/>
          </w:rPr>
          <w:t>febras</w:t>
        </w:r>
        <w:proofErr w:type="spellEnd"/>
        <w:r w:rsidRPr="00950EB7">
          <w:rPr>
            <w:rStyle w:val="a7"/>
          </w:rPr>
          <w:t>.</w:t>
        </w:r>
        <w:proofErr w:type="spellStart"/>
        <w:r w:rsidRPr="00950EB7">
          <w:rPr>
            <w:rStyle w:val="a7"/>
            <w:lang w:val="en-US"/>
          </w:rPr>
          <w:t>ru</w:t>
        </w:r>
        <w:proofErr w:type="spellEnd"/>
      </w:hyperlink>
      <w:r w:rsidRPr="00950EB7">
        <w:t xml:space="preserve">.  </w:t>
      </w:r>
    </w:p>
    <w:p w:rsidR="00481F0B" w:rsidRDefault="00481F0B" w:rsidP="004F549B">
      <w:pPr>
        <w:pStyle w:val="a3"/>
        <w:rPr>
          <w:b/>
          <w:u w:val="single"/>
        </w:rPr>
      </w:pPr>
    </w:p>
    <w:p w:rsidR="00481F0B" w:rsidRDefault="00481F0B" w:rsidP="004F549B">
      <w:pPr>
        <w:pStyle w:val="a3"/>
        <w:rPr>
          <w:b/>
          <w:u w:val="single"/>
        </w:rPr>
      </w:pPr>
      <w:r w:rsidRPr="00950EB7">
        <w:rPr>
          <w:b/>
          <w:u w:val="single"/>
        </w:rPr>
        <w:t>Внимание:</w:t>
      </w:r>
    </w:p>
    <w:p w:rsidR="00481F0B" w:rsidRPr="00950EB7" w:rsidRDefault="00481F0B" w:rsidP="004F549B">
      <w:pPr>
        <w:pStyle w:val="a3"/>
        <w:rPr>
          <w:b/>
          <w:u w:val="single"/>
        </w:rPr>
      </w:pPr>
    </w:p>
    <w:p w:rsidR="00481F0B" w:rsidRDefault="00481F0B" w:rsidP="004F549B">
      <w:pPr>
        <w:pStyle w:val="a3"/>
      </w:pPr>
      <w:r>
        <w:t xml:space="preserve">● </w:t>
      </w:r>
      <w:r w:rsidRPr="00950EB7">
        <w:rPr>
          <w:b/>
        </w:rPr>
        <w:t xml:space="preserve">автор заявки (отчета) получает уведомление </w:t>
      </w:r>
      <w:r>
        <w:rPr>
          <w:b/>
        </w:rPr>
        <w:t xml:space="preserve">от системы «Грант ДВО РАН» </w:t>
      </w:r>
      <w:r w:rsidRPr="00950EB7">
        <w:rPr>
          <w:b/>
        </w:rPr>
        <w:t>при успешной регистрации в системе «Грант ДВО РАН»</w:t>
      </w:r>
      <w:r>
        <w:t>.</w:t>
      </w:r>
    </w:p>
    <w:p w:rsidR="00481F0B" w:rsidRPr="00950EB7" w:rsidRDefault="00481F0B" w:rsidP="004F549B">
      <w:pPr>
        <w:pStyle w:val="a3"/>
        <w:rPr>
          <w:b/>
          <w:sz w:val="24"/>
          <w:u w:val="single"/>
        </w:rPr>
      </w:pPr>
      <w:r>
        <w:t xml:space="preserve">● </w:t>
      </w:r>
      <w:r w:rsidRPr="00950EB7">
        <w:rPr>
          <w:b/>
        </w:rPr>
        <w:t xml:space="preserve">при отсутствии данного уведомления необходимо обратиться в </w:t>
      </w:r>
      <w:r w:rsidRPr="009D4150">
        <w:rPr>
          <w:b/>
          <w:szCs w:val="28"/>
        </w:rPr>
        <w:t xml:space="preserve">Отдел внешних связей </w:t>
      </w:r>
      <w:r w:rsidRPr="008538B9">
        <w:rPr>
          <w:b/>
          <w:szCs w:val="28"/>
        </w:rPr>
        <w:t>аппарата Президиума</w:t>
      </w:r>
      <w:r w:rsidRPr="009D4150">
        <w:rPr>
          <w:szCs w:val="28"/>
        </w:rPr>
        <w:t xml:space="preserve"> </w:t>
      </w:r>
      <w:r>
        <w:rPr>
          <w:b/>
          <w:szCs w:val="28"/>
        </w:rPr>
        <w:t xml:space="preserve">(ОВС) </w:t>
      </w:r>
      <w:r w:rsidRPr="009D4150">
        <w:rPr>
          <w:b/>
          <w:szCs w:val="28"/>
        </w:rPr>
        <w:t>ДВО РАН</w:t>
      </w:r>
      <w:r>
        <w:rPr>
          <w:rFonts w:eastAsia="PMingLiU"/>
          <w:b/>
          <w:lang w:eastAsia="zh-TW"/>
        </w:rPr>
        <w:t xml:space="preserve"> к Штец Марине Борисовне </w:t>
      </w:r>
      <w:r w:rsidRPr="006A7C98">
        <w:rPr>
          <w:b/>
        </w:rPr>
        <w:t>(</w:t>
      </w:r>
      <w:r w:rsidRPr="006A7C98">
        <w:rPr>
          <w:b/>
          <w:lang w:val="en-US"/>
        </w:rPr>
        <w:t>e</w:t>
      </w:r>
      <w:r w:rsidRPr="006A7C98">
        <w:rPr>
          <w:b/>
        </w:rPr>
        <w:t>-</w:t>
      </w:r>
      <w:r w:rsidRPr="00950EB7">
        <w:rPr>
          <w:b/>
          <w:lang w:val="en-US"/>
        </w:rPr>
        <w:t>mail</w:t>
      </w:r>
      <w:r w:rsidRPr="00950EB7">
        <w:rPr>
          <w:b/>
        </w:rPr>
        <w:t xml:space="preserve">: </w:t>
      </w:r>
      <w:hyperlink r:id="rId7" w:history="1">
        <w:r w:rsidRPr="00072C29">
          <w:rPr>
            <w:rStyle w:val="a7"/>
            <w:b/>
            <w:lang w:val="en-US"/>
          </w:rPr>
          <w:t>ompp</w:t>
        </w:r>
        <w:r w:rsidRPr="00072C29">
          <w:rPr>
            <w:rStyle w:val="a7"/>
            <w:b/>
          </w:rPr>
          <w:t>@</w:t>
        </w:r>
        <w:r w:rsidRPr="00072C29">
          <w:rPr>
            <w:rStyle w:val="a7"/>
            <w:b/>
            <w:lang w:val="en-US"/>
          </w:rPr>
          <w:t>hq</w:t>
        </w:r>
        <w:r w:rsidRPr="00072C29">
          <w:rPr>
            <w:rStyle w:val="a7"/>
            <w:b/>
          </w:rPr>
          <w:t>.</w:t>
        </w:r>
        <w:r w:rsidRPr="00072C29">
          <w:rPr>
            <w:rStyle w:val="a7"/>
            <w:b/>
            <w:lang w:val="en-US"/>
          </w:rPr>
          <w:t>febras</w:t>
        </w:r>
        <w:r w:rsidRPr="00072C29">
          <w:rPr>
            <w:rStyle w:val="a7"/>
            <w:b/>
          </w:rPr>
          <w:t>.</w:t>
        </w:r>
        <w:r w:rsidRPr="00072C29">
          <w:rPr>
            <w:rStyle w:val="a7"/>
            <w:b/>
            <w:lang w:val="en-US"/>
          </w:rPr>
          <w:t>ru</w:t>
        </w:r>
      </w:hyperlink>
      <w:r w:rsidRPr="00950EB7">
        <w:rPr>
          <w:b/>
        </w:rPr>
        <w:t>).</w:t>
      </w:r>
    </w:p>
    <w:p w:rsidR="00481F0B" w:rsidRDefault="00481F0B" w:rsidP="00465785">
      <w:pPr>
        <w:pStyle w:val="a3"/>
      </w:pPr>
    </w:p>
    <w:p w:rsidR="00481F0B" w:rsidRDefault="00481F0B" w:rsidP="00465785">
      <w:pPr>
        <w:pStyle w:val="a3"/>
        <w:rPr>
          <w:szCs w:val="28"/>
        </w:rPr>
      </w:pPr>
      <w:r w:rsidRPr="00D77A68">
        <w:rPr>
          <w:szCs w:val="28"/>
        </w:rPr>
        <w:t xml:space="preserve">Дополнительно в 2-х экземплярах заполняется Форма 1 на английском языке, которую можно </w:t>
      </w:r>
      <w:r>
        <w:rPr>
          <w:szCs w:val="28"/>
        </w:rPr>
        <w:t>получить на</w:t>
      </w:r>
      <w:r w:rsidRPr="00D77A68">
        <w:rPr>
          <w:szCs w:val="28"/>
        </w:rPr>
        <w:t xml:space="preserve"> </w:t>
      </w:r>
      <w:r>
        <w:rPr>
          <w:szCs w:val="28"/>
        </w:rPr>
        <w:t>сайте</w:t>
      </w:r>
      <w:r w:rsidRPr="00D77A68">
        <w:rPr>
          <w:szCs w:val="28"/>
        </w:rPr>
        <w:t xml:space="preserve"> ДВО РАН или по </w:t>
      </w:r>
      <w:r w:rsidRPr="00147CF1">
        <w:rPr>
          <w:szCs w:val="28"/>
        </w:rPr>
        <w:t>электро</w:t>
      </w:r>
      <w:r>
        <w:rPr>
          <w:szCs w:val="28"/>
        </w:rPr>
        <w:t>нной почте по запросу в ОВС ДВО РАН</w:t>
      </w:r>
      <w:r w:rsidRPr="00147CF1">
        <w:rPr>
          <w:szCs w:val="28"/>
        </w:rPr>
        <w:t>.</w:t>
      </w:r>
    </w:p>
    <w:p w:rsidR="00481F0B" w:rsidRDefault="00481F0B" w:rsidP="00465785">
      <w:pPr>
        <w:pStyle w:val="a3"/>
      </w:pPr>
    </w:p>
    <w:p w:rsidR="00481F0B" w:rsidRPr="00367707" w:rsidRDefault="00481F0B" w:rsidP="00465785">
      <w:pPr>
        <w:pStyle w:val="a3"/>
      </w:pPr>
      <w:r>
        <w:t xml:space="preserve">Заявки на бумажных носителях (один экземпляр) направляются в </w:t>
      </w:r>
      <w:r>
        <w:rPr>
          <w:szCs w:val="28"/>
        </w:rPr>
        <w:t>ОВС</w:t>
      </w:r>
      <w:r>
        <w:t xml:space="preserve"> ДВО РАН по адресу: </w:t>
      </w:r>
      <w:smartTag w:uri="urn:schemas-microsoft-com:office:smarttags" w:element="metricconverter">
        <w:smartTagPr>
          <w:attr w:name="ProductID" w:val="690990, г"/>
        </w:smartTagPr>
        <w:r>
          <w:t>690990, г</w:t>
        </w:r>
      </w:smartTag>
      <w:r>
        <w:t xml:space="preserve">. Владивосток, ул. </w:t>
      </w:r>
      <w:proofErr w:type="spellStart"/>
      <w:r>
        <w:t>Светланская</w:t>
      </w:r>
      <w:proofErr w:type="spellEnd"/>
      <w:r>
        <w:t xml:space="preserve">, 50, </w:t>
      </w:r>
      <w:r w:rsidRPr="009D4150">
        <w:rPr>
          <w:szCs w:val="28"/>
        </w:rPr>
        <w:t>Отдел внешних связей аппарата Президиума ДВО</w:t>
      </w:r>
      <w:r>
        <w:rPr>
          <w:szCs w:val="28"/>
        </w:rPr>
        <w:t xml:space="preserve"> РАН</w:t>
      </w:r>
      <w:r w:rsidRPr="009D4150">
        <w:t>, Шт</w:t>
      </w:r>
      <w:r>
        <w:t>ец Марине Борисовне</w:t>
      </w:r>
      <w:r w:rsidRPr="00FF30E7">
        <w:t xml:space="preserve">. </w:t>
      </w:r>
    </w:p>
    <w:p w:rsidR="00481F0B" w:rsidRDefault="00481F0B" w:rsidP="00465785">
      <w:pPr>
        <w:pStyle w:val="a3"/>
      </w:pPr>
      <w:r>
        <w:t>На конверте необходимо указать название конкурса, наименование института, Ф.И.О. руководителя проекта, название проекта.</w:t>
      </w:r>
    </w:p>
    <w:p w:rsidR="00481F0B" w:rsidRDefault="00481F0B" w:rsidP="00465785">
      <w:pPr>
        <w:pStyle w:val="a3"/>
      </w:pPr>
    </w:p>
    <w:p w:rsidR="00481F0B" w:rsidRDefault="00481F0B" w:rsidP="00465785">
      <w:pPr>
        <w:pStyle w:val="a3"/>
        <w:ind w:firstLine="708"/>
        <w:rPr>
          <w:szCs w:val="28"/>
        </w:rPr>
      </w:pPr>
      <w:r>
        <w:t>7. Руководитель проекта</w:t>
      </w:r>
      <w:r w:rsidRPr="006021E3">
        <w:t xml:space="preserve"> </w:t>
      </w:r>
      <w:r>
        <w:t>представляет в</w:t>
      </w:r>
      <w:r w:rsidRPr="006021E3">
        <w:t xml:space="preserve"> </w:t>
      </w:r>
      <w:r w:rsidRPr="009D4150">
        <w:rPr>
          <w:szCs w:val="28"/>
        </w:rPr>
        <w:t>Отдел внешних связей аппарата Президиума ДВО</w:t>
      </w:r>
      <w:r>
        <w:rPr>
          <w:szCs w:val="28"/>
        </w:rPr>
        <w:t xml:space="preserve"> РАН</w:t>
      </w:r>
      <w:r>
        <w:t xml:space="preserve"> отчет</w:t>
      </w:r>
      <w:r w:rsidRPr="006021E3">
        <w:t xml:space="preserve"> (промежу</w:t>
      </w:r>
      <w:r>
        <w:t>точный</w:t>
      </w:r>
      <w:r w:rsidRPr="006021E3">
        <w:t xml:space="preserve"> </w:t>
      </w:r>
      <w:r>
        <w:t xml:space="preserve"> - за текущий год или </w:t>
      </w:r>
      <w:r w:rsidRPr="006021E3">
        <w:t>заключительный</w:t>
      </w:r>
      <w:r>
        <w:t xml:space="preserve"> – по завершении проекта)</w:t>
      </w:r>
      <w:r w:rsidRPr="006021E3">
        <w:t xml:space="preserve">. </w:t>
      </w:r>
      <w:r>
        <w:t>При</w:t>
      </w:r>
      <w:r w:rsidRPr="006021E3">
        <w:t xml:space="preserve"> представлен</w:t>
      </w:r>
      <w:r>
        <w:t>ии промежуточного отчета за текущий год</w:t>
      </w:r>
      <w:r w:rsidRPr="006021E3">
        <w:t xml:space="preserve"> нео</w:t>
      </w:r>
      <w:r>
        <w:t xml:space="preserve">бходимо заполнить заверенные печатью и подписанные руководителем проекта и руководителем учреждения, на базе </w:t>
      </w:r>
      <w:r w:rsidRPr="00D77A68">
        <w:rPr>
          <w:szCs w:val="28"/>
        </w:rPr>
        <w:t>которого осуществляется проект</w:t>
      </w:r>
      <w:r>
        <w:rPr>
          <w:szCs w:val="28"/>
        </w:rPr>
        <w:t xml:space="preserve">, следующие документы: </w:t>
      </w:r>
      <w:r>
        <w:t>заявку, план работ и расчет расходов на следующий год.</w:t>
      </w:r>
    </w:p>
    <w:p w:rsidR="00481F0B" w:rsidRDefault="00481F0B" w:rsidP="00465785">
      <w:pPr>
        <w:pStyle w:val="a3"/>
        <w:ind w:firstLine="708"/>
        <w:rPr>
          <w:szCs w:val="28"/>
        </w:rPr>
      </w:pPr>
    </w:p>
    <w:p w:rsidR="00481F0B" w:rsidRPr="00D77A68" w:rsidRDefault="00481F0B" w:rsidP="00D77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и з</w:t>
      </w:r>
      <w:r w:rsidRPr="00B74984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о продолжении финансирования </w:t>
      </w:r>
      <w:r w:rsidRPr="00B74984">
        <w:rPr>
          <w:sz w:val="28"/>
          <w:szCs w:val="28"/>
        </w:rPr>
        <w:t xml:space="preserve">подаются по соответствующим формам, находящимся в системе «Грант </w:t>
      </w:r>
      <w:r w:rsidRPr="009D4150">
        <w:rPr>
          <w:sz w:val="28"/>
          <w:szCs w:val="28"/>
        </w:rPr>
        <w:t>ДВО РАН».</w:t>
      </w:r>
      <w:r w:rsidRPr="00D77A68">
        <w:rPr>
          <w:szCs w:val="28"/>
        </w:rPr>
        <w:t xml:space="preserve"> </w:t>
      </w:r>
      <w:r w:rsidRPr="00147CF1">
        <w:rPr>
          <w:sz w:val="28"/>
          <w:szCs w:val="28"/>
        </w:rPr>
        <w:t>Заполненная</w:t>
      </w:r>
      <w:r w:rsidRPr="00D77A68">
        <w:rPr>
          <w:sz w:val="28"/>
          <w:szCs w:val="28"/>
        </w:rPr>
        <w:t xml:space="preserve"> заявка направляется вместе с комплектом документов в </w:t>
      </w:r>
      <w:r w:rsidRPr="009410CF">
        <w:rPr>
          <w:sz w:val="28"/>
          <w:szCs w:val="28"/>
        </w:rPr>
        <w:t>ОВС ДВО РАН</w:t>
      </w:r>
      <w:r w:rsidRPr="00D77A6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90990, г"/>
        </w:smartTagPr>
        <w:r w:rsidRPr="00D77A68">
          <w:rPr>
            <w:sz w:val="28"/>
            <w:szCs w:val="28"/>
          </w:rPr>
          <w:t>690990, г</w:t>
        </w:r>
      </w:smartTag>
      <w:r w:rsidRPr="00D77A68">
        <w:rPr>
          <w:sz w:val="28"/>
          <w:szCs w:val="28"/>
        </w:rPr>
        <w:t xml:space="preserve">. </w:t>
      </w:r>
      <w:r w:rsidRPr="009D4150">
        <w:rPr>
          <w:sz w:val="28"/>
          <w:szCs w:val="28"/>
        </w:rPr>
        <w:t xml:space="preserve">Владивосток, ул. </w:t>
      </w:r>
      <w:proofErr w:type="spellStart"/>
      <w:r w:rsidRPr="009D4150">
        <w:rPr>
          <w:sz w:val="28"/>
          <w:szCs w:val="28"/>
        </w:rPr>
        <w:t>Светланская</w:t>
      </w:r>
      <w:proofErr w:type="spellEnd"/>
      <w:r w:rsidRPr="009D4150">
        <w:rPr>
          <w:sz w:val="28"/>
          <w:szCs w:val="28"/>
        </w:rPr>
        <w:t>, 50, Отдел внешних связей аппарата Президиума ДВО РАН, Штец Марине</w:t>
      </w:r>
      <w:r w:rsidRPr="00D77A68">
        <w:rPr>
          <w:sz w:val="28"/>
          <w:szCs w:val="28"/>
        </w:rPr>
        <w:t xml:space="preserve"> Борисовне.</w:t>
      </w:r>
    </w:p>
    <w:p w:rsidR="00481F0B" w:rsidRPr="00D77A68" w:rsidRDefault="00481F0B" w:rsidP="00D77A68">
      <w:pPr>
        <w:pStyle w:val="a3"/>
        <w:ind w:firstLine="708"/>
        <w:rPr>
          <w:i/>
          <w:szCs w:val="28"/>
        </w:rPr>
      </w:pPr>
    </w:p>
    <w:p w:rsidR="00481F0B" w:rsidRDefault="00481F0B" w:rsidP="00465785">
      <w:pPr>
        <w:pStyle w:val="a3"/>
        <w:rPr>
          <w:b/>
        </w:rPr>
      </w:pPr>
      <w:r>
        <w:rPr>
          <w:b/>
        </w:rPr>
        <w:t>Заявки, оформленные с нарушением требований данного Положения, к конкурсу не допускаются.</w:t>
      </w:r>
    </w:p>
    <w:p w:rsidR="00481F0B" w:rsidRDefault="00481F0B" w:rsidP="00465785">
      <w:pPr>
        <w:jc w:val="both"/>
        <w:rPr>
          <w:sz w:val="28"/>
          <w:szCs w:val="28"/>
        </w:rPr>
      </w:pPr>
    </w:p>
    <w:p w:rsidR="00481F0B" w:rsidRDefault="00481F0B" w:rsidP="00465785">
      <w:pPr>
        <w:jc w:val="both"/>
        <w:rPr>
          <w:sz w:val="28"/>
          <w:szCs w:val="28"/>
        </w:rPr>
      </w:pPr>
    </w:p>
    <w:p w:rsidR="00481F0B" w:rsidRPr="00334EFA" w:rsidRDefault="00481F0B" w:rsidP="00465785">
      <w:pPr>
        <w:jc w:val="both"/>
        <w:rPr>
          <w:sz w:val="28"/>
          <w:szCs w:val="28"/>
        </w:rPr>
      </w:pPr>
    </w:p>
    <w:p w:rsidR="00B876B3" w:rsidRPr="00334EFA" w:rsidRDefault="00B876B3" w:rsidP="00465785">
      <w:pPr>
        <w:jc w:val="both"/>
        <w:rPr>
          <w:sz w:val="28"/>
          <w:szCs w:val="28"/>
        </w:rPr>
      </w:pPr>
    </w:p>
    <w:p w:rsidR="00481F0B" w:rsidRPr="00367707" w:rsidRDefault="00481F0B" w:rsidP="00465785">
      <w:pPr>
        <w:pStyle w:val="5"/>
        <w:ind w:firstLine="708"/>
        <w:rPr>
          <w:i w:val="0"/>
          <w:sz w:val="28"/>
          <w:szCs w:val="28"/>
        </w:rPr>
      </w:pPr>
      <w:r w:rsidRPr="00367707">
        <w:rPr>
          <w:i w:val="0"/>
          <w:sz w:val="28"/>
          <w:szCs w:val="28"/>
        </w:rPr>
        <w:lastRenderedPageBreak/>
        <w:t>ПОРЯДОК ПРОВЕДЕНИЯ КОНКУРСОВ</w:t>
      </w:r>
    </w:p>
    <w:p w:rsidR="00481F0B" w:rsidRPr="00367707" w:rsidRDefault="00481F0B" w:rsidP="00465785">
      <w:pPr>
        <w:pStyle w:val="7"/>
        <w:ind w:firstLine="708"/>
        <w:rPr>
          <w:b/>
          <w:u w:val="single"/>
        </w:rPr>
      </w:pPr>
      <w:r w:rsidRPr="00367707">
        <w:rPr>
          <w:b/>
          <w:u w:val="single"/>
        </w:rPr>
        <w:t>СРОКИ</w:t>
      </w:r>
    </w:p>
    <w:p w:rsidR="00481F0B" w:rsidRDefault="00481F0B" w:rsidP="00465785">
      <w:pPr>
        <w:pStyle w:val="a3"/>
      </w:pPr>
      <w:r>
        <w:t>8. Конкурс совместных исследовательских проектов ДВО РАН – ННС Тайваня на 201</w:t>
      </w:r>
      <w:r w:rsidR="00124F65">
        <w:t>3 – 2015 гг.</w:t>
      </w:r>
      <w:r>
        <w:t xml:space="preserve"> проводится в следующие сроки:</w:t>
      </w:r>
    </w:p>
    <w:p w:rsidR="00481F0B" w:rsidRDefault="00481F0B" w:rsidP="00465785">
      <w:pPr>
        <w:pStyle w:val="a3"/>
      </w:pPr>
      <w:r>
        <w:t xml:space="preserve">объявление условий конкурса – </w:t>
      </w:r>
    </w:p>
    <w:p w:rsidR="00481F0B" w:rsidRDefault="00481F0B" w:rsidP="00465785">
      <w:pPr>
        <w:pStyle w:val="a3"/>
        <w:ind w:left="1416" w:firstLine="0"/>
        <w:rPr>
          <w:i/>
        </w:rPr>
      </w:pPr>
      <w:r>
        <w:rPr>
          <w:b/>
          <w:i/>
        </w:rPr>
        <w:t xml:space="preserve">1 июля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i/>
          </w:rPr>
          <w:t>2012</w:t>
        </w:r>
        <w:r w:rsidRPr="00CB07E0">
          <w:rPr>
            <w:b/>
            <w:i/>
          </w:rPr>
          <w:t xml:space="preserve"> г</w:t>
        </w:r>
      </w:smartTag>
      <w:r>
        <w:rPr>
          <w:b/>
          <w:i/>
        </w:rPr>
        <w:t xml:space="preserve">. </w:t>
      </w:r>
      <w:r>
        <w:t>на сайте Президиума ДВО РАН (</w:t>
      </w:r>
      <w:hyperlink r:id="rId8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febras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t>)</w:t>
      </w:r>
      <w:r w:rsidRPr="00CB07E0">
        <w:rPr>
          <w:i/>
        </w:rPr>
        <w:t>;</w:t>
      </w:r>
    </w:p>
    <w:p w:rsidR="00481F0B" w:rsidRDefault="00481F0B" w:rsidP="00465785">
      <w:pPr>
        <w:pStyle w:val="a3"/>
        <w:ind w:left="708" w:firstLine="1"/>
      </w:pPr>
      <w:r>
        <w:t xml:space="preserve">подача заявок – </w:t>
      </w:r>
    </w:p>
    <w:p w:rsidR="00481F0B" w:rsidRDefault="00481F0B" w:rsidP="00465785">
      <w:pPr>
        <w:pStyle w:val="a3"/>
        <w:ind w:left="708" w:firstLine="708"/>
      </w:pPr>
      <w:r w:rsidRPr="00CB07E0">
        <w:rPr>
          <w:b/>
          <w:i/>
        </w:rPr>
        <w:t>с</w:t>
      </w:r>
      <w:r w:rsidRPr="00AE7701">
        <w:rPr>
          <w:i/>
        </w:rPr>
        <w:t xml:space="preserve"> </w:t>
      </w:r>
      <w:r>
        <w:rPr>
          <w:b/>
          <w:i/>
        </w:rPr>
        <w:t xml:space="preserve">1 июля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i/>
          </w:rPr>
          <w:t>2012 г</w:t>
        </w:r>
      </w:smartTag>
      <w:r>
        <w:rPr>
          <w:b/>
          <w:i/>
        </w:rPr>
        <w:t xml:space="preserve">. </w:t>
      </w:r>
      <w:r w:rsidRPr="00CB07E0">
        <w:rPr>
          <w:i/>
        </w:rPr>
        <w:t xml:space="preserve"> </w:t>
      </w:r>
      <w:r w:rsidRPr="00555279">
        <w:rPr>
          <w:b/>
          <w:i/>
        </w:rPr>
        <w:t>по</w:t>
      </w:r>
      <w:r w:rsidRPr="00CB07E0">
        <w:rPr>
          <w:i/>
        </w:rPr>
        <w:t xml:space="preserve"> </w:t>
      </w:r>
      <w:r>
        <w:rPr>
          <w:b/>
          <w:i/>
        </w:rPr>
        <w:t>15 окт</w:t>
      </w:r>
      <w:r w:rsidRPr="00555279">
        <w:rPr>
          <w:b/>
          <w:i/>
        </w:rPr>
        <w:t>ября</w:t>
      </w:r>
      <w:r w:rsidRPr="00555279">
        <w:rPr>
          <w:b/>
          <w:bCs/>
          <w:i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i/>
          </w:rPr>
          <w:t>2012</w:t>
        </w:r>
        <w:r w:rsidRPr="00CB07E0">
          <w:rPr>
            <w:b/>
            <w:bCs/>
            <w:i/>
          </w:rPr>
          <w:t xml:space="preserve"> г</w:t>
        </w:r>
      </w:smartTag>
      <w:r w:rsidRPr="00AE7701">
        <w:rPr>
          <w:b/>
          <w:bCs/>
          <w:i/>
        </w:rPr>
        <w:t>.</w:t>
      </w:r>
      <w:r>
        <w:t xml:space="preserve"> включительно;</w:t>
      </w:r>
    </w:p>
    <w:p w:rsidR="00481F0B" w:rsidRDefault="00481F0B" w:rsidP="00465785">
      <w:pPr>
        <w:pStyle w:val="a3"/>
        <w:rPr>
          <w:b/>
        </w:rPr>
      </w:pPr>
      <w:r>
        <w:t xml:space="preserve">экспертиза заявок независимыми экспертами </w:t>
      </w:r>
      <w:r w:rsidRPr="00555279">
        <w:rPr>
          <w:b/>
        </w:rPr>
        <w:t>–</w:t>
      </w:r>
    </w:p>
    <w:p w:rsidR="00481F0B" w:rsidRPr="00CB07E0" w:rsidRDefault="00481F0B" w:rsidP="00465785">
      <w:pPr>
        <w:pStyle w:val="a3"/>
        <w:ind w:left="707"/>
      </w:pPr>
      <w:r w:rsidRPr="00555279">
        <w:rPr>
          <w:b/>
          <w:i/>
        </w:rPr>
        <w:t>с</w:t>
      </w:r>
      <w:r w:rsidRPr="00555279">
        <w:rPr>
          <w:i/>
        </w:rPr>
        <w:t xml:space="preserve"> </w:t>
      </w:r>
      <w:r w:rsidRPr="003E1FAD">
        <w:rPr>
          <w:b/>
          <w:i/>
        </w:rPr>
        <w:t>1</w:t>
      </w:r>
      <w:r>
        <w:rPr>
          <w:b/>
          <w:i/>
        </w:rPr>
        <w:t xml:space="preserve"> </w:t>
      </w:r>
      <w:r w:rsidRPr="00555279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i/>
          </w:rPr>
          <w:t>2012</w:t>
        </w:r>
        <w:r w:rsidRPr="00CB07E0">
          <w:rPr>
            <w:b/>
            <w:i/>
          </w:rPr>
          <w:t xml:space="preserve"> г</w:t>
        </w:r>
      </w:smartTag>
      <w:r w:rsidRPr="00CB07E0">
        <w:rPr>
          <w:i/>
        </w:rPr>
        <w:t xml:space="preserve">. </w:t>
      </w:r>
      <w:r>
        <w:rPr>
          <w:b/>
          <w:i/>
        </w:rPr>
        <w:t xml:space="preserve">по 30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i/>
          </w:rPr>
          <w:t>2012</w:t>
        </w:r>
        <w:r w:rsidRPr="00CB07E0">
          <w:rPr>
            <w:b/>
            <w:i/>
          </w:rPr>
          <w:t xml:space="preserve"> г</w:t>
        </w:r>
      </w:smartTag>
      <w:r w:rsidRPr="00CB07E0">
        <w:rPr>
          <w:b/>
          <w:i/>
        </w:rPr>
        <w:t>.;</w:t>
      </w:r>
    </w:p>
    <w:p w:rsidR="00481F0B" w:rsidRDefault="00481F0B" w:rsidP="00465785">
      <w:pPr>
        <w:pStyle w:val="a3"/>
      </w:pPr>
      <w:r>
        <w:t xml:space="preserve">объявление о результатах конкурса – </w:t>
      </w:r>
    </w:p>
    <w:p w:rsidR="00481F0B" w:rsidRPr="00CB07E0" w:rsidRDefault="00481F0B" w:rsidP="00465785">
      <w:pPr>
        <w:pStyle w:val="a3"/>
        <w:ind w:left="707"/>
        <w:rPr>
          <w:b/>
        </w:rPr>
      </w:pPr>
      <w:r>
        <w:rPr>
          <w:b/>
          <w:i/>
        </w:rPr>
        <w:t xml:space="preserve">до 30 </w:t>
      </w:r>
      <w:r w:rsidRPr="00555279">
        <w:rPr>
          <w:b/>
          <w:i/>
        </w:rPr>
        <w:t>декабр</w:t>
      </w:r>
      <w:r>
        <w:rPr>
          <w:b/>
          <w:i/>
        </w:rPr>
        <w:t xml:space="preserve">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i/>
          </w:rPr>
          <w:t>2012</w:t>
        </w:r>
        <w:r w:rsidRPr="00CB07E0">
          <w:rPr>
            <w:b/>
            <w:i/>
          </w:rPr>
          <w:t xml:space="preserve"> г</w:t>
        </w:r>
      </w:smartTag>
      <w:r w:rsidRPr="00CB07E0">
        <w:rPr>
          <w:b/>
          <w:i/>
        </w:rPr>
        <w:t>.;</w:t>
      </w:r>
    </w:p>
    <w:p w:rsidR="00481F0B" w:rsidRDefault="00481F0B" w:rsidP="00465785">
      <w:pPr>
        <w:pStyle w:val="a3"/>
      </w:pPr>
      <w:r>
        <w:t xml:space="preserve">начало выполнения поддержанных проектов – </w:t>
      </w:r>
    </w:p>
    <w:p w:rsidR="00481F0B" w:rsidRPr="00796119" w:rsidRDefault="00481F0B" w:rsidP="00465785">
      <w:pPr>
        <w:pStyle w:val="a3"/>
        <w:rPr>
          <w:b/>
          <w:i/>
        </w:rPr>
      </w:pPr>
      <w:r>
        <w:tab/>
      </w:r>
      <w:r w:rsidRPr="00796119">
        <w:rPr>
          <w:b/>
          <w:i/>
        </w:rPr>
        <w:t xml:space="preserve">с 1 января </w:t>
      </w:r>
      <w:smartTag w:uri="urn:schemas-microsoft-com:office:smarttags" w:element="metricconverter">
        <w:smartTagPr>
          <w:attr w:name="ProductID" w:val="2013 г"/>
        </w:smartTagPr>
        <w:r w:rsidRPr="00796119">
          <w:rPr>
            <w:b/>
            <w:i/>
          </w:rPr>
          <w:t>201</w:t>
        </w:r>
        <w:r>
          <w:rPr>
            <w:b/>
            <w:i/>
          </w:rPr>
          <w:t>3</w:t>
        </w:r>
        <w:r w:rsidRPr="00796119">
          <w:rPr>
            <w:b/>
            <w:i/>
          </w:rPr>
          <w:t xml:space="preserve"> г</w:t>
        </w:r>
      </w:smartTag>
      <w:r w:rsidRPr="00796119">
        <w:rPr>
          <w:b/>
          <w:i/>
        </w:rPr>
        <w:t>.</w:t>
      </w:r>
    </w:p>
    <w:p w:rsidR="00481F0B" w:rsidRDefault="00481F0B" w:rsidP="00465785">
      <w:pPr>
        <w:pStyle w:val="a3"/>
      </w:pPr>
      <w:r>
        <w:t xml:space="preserve">завершение выполнения поддержанных проектов - </w:t>
      </w:r>
    </w:p>
    <w:p w:rsidR="00481F0B" w:rsidRPr="00796119" w:rsidRDefault="00481F0B" w:rsidP="00465785">
      <w:pPr>
        <w:pStyle w:val="a3"/>
        <w:ind w:left="707"/>
        <w:rPr>
          <w:b/>
          <w:i/>
        </w:rPr>
      </w:pPr>
      <w:r w:rsidRPr="00796119">
        <w:rPr>
          <w:i/>
        </w:rPr>
        <w:t xml:space="preserve">не позднее </w:t>
      </w:r>
      <w:r w:rsidRPr="00796119">
        <w:rPr>
          <w:b/>
          <w:i/>
        </w:rPr>
        <w:t xml:space="preserve">31 декабря </w:t>
      </w:r>
      <w:smartTag w:uri="urn:schemas-microsoft-com:office:smarttags" w:element="metricconverter">
        <w:smartTagPr>
          <w:attr w:name="ProductID" w:val="2015 г"/>
        </w:smartTagPr>
        <w:r w:rsidRPr="00796119">
          <w:rPr>
            <w:b/>
            <w:i/>
          </w:rPr>
          <w:t>201</w:t>
        </w:r>
        <w:r>
          <w:rPr>
            <w:b/>
            <w:i/>
          </w:rPr>
          <w:t>5</w:t>
        </w:r>
        <w:r w:rsidRPr="00796119">
          <w:rPr>
            <w:b/>
            <w:i/>
          </w:rPr>
          <w:t xml:space="preserve"> г</w:t>
        </w:r>
      </w:smartTag>
      <w:r w:rsidRPr="00796119">
        <w:rPr>
          <w:b/>
          <w:i/>
        </w:rPr>
        <w:t>.</w:t>
      </w:r>
    </w:p>
    <w:p w:rsidR="00481F0B" w:rsidRPr="00FF1D77" w:rsidRDefault="00481F0B" w:rsidP="00465785">
      <w:pPr>
        <w:pStyle w:val="a3"/>
      </w:pPr>
    </w:p>
    <w:p w:rsidR="00481F0B" w:rsidRPr="000C4C61" w:rsidRDefault="00481F0B" w:rsidP="00465785">
      <w:pPr>
        <w:pStyle w:val="a3"/>
        <w:ind w:firstLine="708"/>
        <w:rPr>
          <w:b/>
          <w:bCs/>
          <w:u w:val="single"/>
        </w:rPr>
      </w:pPr>
      <w:r w:rsidRPr="000C4C61">
        <w:rPr>
          <w:b/>
          <w:bCs/>
          <w:u w:val="single"/>
        </w:rPr>
        <w:t>УЧАСТИЕ АВТОРОВ</w:t>
      </w:r>
    </w:p>
    <w:p w:rsidR="00481F0B" w:rsidRPr="00FF1D77" w:rsidRDefault="00481F0B" w:rsidP="00465785">
      <w:pPr>
        <w:ind w:firstLine="709"/>
        <w:jc w:val="both"/>
        <w:rPr>
          <w:sz w:val="28"/>
          <w:szCs w:val="28"/>
        </w:rPr>
      </w:pPr>
    </w:p>
    <w:p w:rsidR="00481F0B" w:rsidRDefault="00481F0B" w:rsidP="00465785">
      <w:pPr>
        <w:pStyle w:val="a3"/>
        <w:ind w:firstLine="708"/>
      </w:pPr>
      <w:r>
        <w:t>9. Руководителями проектов с российской стороны могут быть только штатные работники ДВО РАН. Допускается участие сотрудников других научных учреждений и вузов в качестве исполнителей проектов.</w:t>
      </w:r>
    </w:p>
    <w:p w:rsidR="00481F0B" w:rsidRDefault="00481F0B" w:rsidP="00D77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Pr="00F130A5">
        <w:rPr>
          <w:sz w:val="28"/>
          <w:szCs w:val="28"/>
        </w:rPr>
        <w:t xml:space="preserve"> имеет право подать на конкурс в качестве руководителя </w:t>
      </w:r>
      <w:r>
        <w:rPr>
          <w:sz w:val="28"/>
          <w:szCs w:val="28"/>
        </w:rPr>
        <w:t xml:space="preserve">проекта </w:t>
      </w:r>
      <w:r w:rsidRPr="00F130A5">
        <w:rPr>
          <w:sz w:val="28"/>
          <w:szCs w:val="28"/>
        </w:rPr>
        <w:t>только одну заявку, включая конкурс, проводимый совместно РФФИ и ННС</w:t>
      </w:r>
      <w:r>
        <w:rPr>
          <w:sz w:val="28"/>
          <w:szCs w:val="28"/>
        </w:rPr>
        <w:t>.</w:t>
      </w:r>
      <w:r w:rsidRPr="00F130A5">
        <w:rPr>
          <w:sz w:val="28"/>
          <w:szCs w:val="28"/>
        </w:rPr>
        <w:t xml:space="preserve"> </w:t>
      </w:r>
    </w:p>
    <w:p w:rsidR="00481F0B" w:rsidRDefault="00481F0B" w:rsidP="00D77A68">
      <w:pPr>
        <w:ind w:firstLine="708"/>
        <w:jc w:val="both"/>
        <w:rPr>
          <w:sz w:val="28"/>
          <w:szCs w:val="28"/>
        </w:rPr>
      </w:pPr>
    </w:p>
    <w:p w:rsidR="00481F0B" w:rsidRDefault="00481F0B" w:rsidP="00D77A68">
      <w:pPr>
        <w:ind w:firstLine="708"/>
        <w:jc w:val="both"/>
        <w:rPr>
          <w:sz w:val="28"/>
          <w:szCs w:val="28"/>
        </w:rPr>
      </w:pPr>
      <w:r w:rsidRPr="00F130A5">
        <w:rPr>
          <w:sz w:val="28"/>
          <w:szCs w:val="28"/>
        </w:rPr>
        <w:t xml:space="preserve">Продолжительность каждого проекта – до трех лет. По истечении этого периода или в случае досрочного выполнения проекта </w:t>
      </w:r>
      <w:r>
        <w:rPr>
          <w:sz w:val="28"/>
          <w:szCs w:val="28"/>
        </w:rPr>
        <w:t>участники действующих конкурсов могут участвовать</w:t>
      </w:r>
      <w:r w:rsidRPr="00F130A5">
        <w:rPr>
          <w:sz w:val="28"/>
          <w:szCs w:val="28"/>
        </w:rPr>
        <w:t xml:space="preserve"> в новом конкурсе на общих основаниях (подавать новую заявку).</w:t>
      </w:r>
    </w:p>
    <w:p w:rsidR="00481F0B" w:rsidRPr="00F130A5" w:rsidRDefault="00481F0B" w:rsidP="00D77A68">
      <w:pPr>
        <w:ind w:firstLine="708"/>
        <w:jc w:val="both"/>
        <w:rPr>
          <w:sz w:val="28"/>
          <w:szCs w:val="28"/>
        </w:rPr>
      </w:pPr>
    </w:p>
    <w:p w:rsidR="00481F0B" w:rsidRDefault="00481F0B" w:rsidP="00D77A68">
      <w:pPr>
        <w:ind w:firstLine="708"/>
        <w:jc w:val="both"/>
        <w:rPr>
          <w:sz w:val="28"/>
          <w:szCs w:val="28"/>
        </w:rPr>
      </w:pPr>
      <w:r w:rsidRPr="00F130A5">
        <w:rPr>
          <w:sz w:val="28"/>
          <w:szCs w:val="28"/>
        </w:rPr>
        <w:t xml:space="preserve">Российские и тайваньские ученые – участники проекта по конкурсу «ДВО РАН </w:t>
      </w:r>
      <w:r w:rsidR="00124F65">
        <w:rPr>
          <w:sz w:val="28"/>
          <w:szCs w:val="28"/>
        </w:rPr>
        <w:t>–</w:t>
      </w:r>
      <w:r w:rsidRPr="00F130A5">
        <w:rPr>
          <w:sz w:val="28"/>
          <w:szCs w:val="28"/>
        </w:rPr>
        <w:t xml:space="preserve"> ННС» предварительно согласовывают между собой содержание своих заявок. Название проекта должно быть одинаковым для российской и тайваньской заявок и не должно совпадать с названием какой-либо плановой темы, выполняемой в российской организации и финансируемой за счет </w:t>
      </w:r>
      <w:r w:rsidR="00124F65">
        <w:rPr>
          <w:sz w:val="28"/>
          <w:szCs w:val="28"/>
        </w:rPr>
        <w:t xml:space="preserve">средств </w:t>
      </w:r>
      <w:r w:rsidRPr="00F130A5">
        <w:rPr>
          <w:sz w:val="28"/>
          <w:szCs w:val="28"/>
        </w:rPr>
        <w:t xml:space="preserve">федерального бюджета. Российские ученые направляют заявки </w:t>
      </w:r>
      <w:r w:rsidR="00124F65">
        <w:rPr>
          <w:sz w:val="28"/>
          <w:szCs w:val="28"/>
        </w:rPr>
        <w:br/>
      </w:r>
      <w:r w:rsidRPr="00F130A5">
        <w:rPr>
          <w:sz w:val="28"/>
          <w:szCs w:val="28"/>
        </w:rPr>
        <w:t xml:space="preserve">в ДВО РАН, а тайваньские ученые одновременно </w:t>
      </w:r>
      <w:r w:rsidR="00124F65">
        <w:rPr>
          <w:sz w:val="28"/>
          <w:szCs w:val="28"/>
        </w:rPr>
        <w:t>–</w:t>
      </w:r>
      <w:r w:rsidRPr="00F130A5">
        <w:rPr>
          <w:sz w:val="28"/>
          <w:szCs w:val="28"/>
        </w:rPr>
        <w:t xml:space="preserve"> в ННС Тайваня.</w:t>
      </w:r>
    </w:p>
    <w:p w:rsidR="00481F0B" w:rsidRPr="00F130A5" w:rsidRDefault="00481F0B" w:rsidP="00D77A68">
      <w:pPr>
        <w:ind w:firstLine="708"/>
        <w:jc w:val="both"/>
        <w:rPr>
          <w:sz w:val="28"/>
          <w:szCs w:val="28"/>
        </w:rPr>
      </w:pPr>
    </w:p>
    <w:p w:rsidR="00481F0B" w:rsidRPr="00F130A5" w:rsidRDefault="00481F0B" w:rsidP="00D77A68">
      <w:pPr>
        <w:ind w:firstLine="708"/>
        <w:jc w:val="both"/>
        <w:rPr>
          <w:sz w:val="28"/>
          <w:szCs w:val="28"/>
        </w:rPr>
      </w:pPr>
      <w:r w:rsidRPr="00F130A5">
        <w:rPr>
          <w:sz w:val="28"/>
          <w:szCs w:val="28"/>
        </w:rPr>
        <w:t>К конкурсу не допускаются:</w:t>
      </w:r>
    </w:p>
    <w:p w:rsidR="00481F0B" w:rsidRPr="00F130A5" w:rsidRDefault="00481F0B" w:rsidP="00D77A68">
      <w:pPr>
        <w:jc w:val="both"/>
        <w:rPr>
          <w:sz w:val="28"/>
          <w:szCs w:val="28"/>
        </w:rPr>
      </w:pPr>
      <w:r w:rsidRPr="00F130A5">
        <w:rPr>
          <w:sz w:val="28"/>
          <w:szCs w:val="28"/>
        </w:rPr>
        <w:t>- проекты, представленные только одной стороной;</w:t>
      </w:r>
    </w:p>
    <w:p w:rsidR="00481F0B" w:rsidRPr="00F130A5" w:rsidRDefault="00481F0B" w:rsidP="00D77A68">
      <w:pPr>
        <w:jc w:val="both"/>
        <w:rPr>
          <w:sz w:val="28"/>
          <w:szCs w:val="28"/>
        </w:rPr>
      </w:pPr>
      <w:r w:rsidRPr="00F130A5">
        <w:rPr>
          <w:sz w:val="28"/>
          <w:szCs w:val="28"/>
        </w:rPr>
        <w:t>- проекты, представленные после окончания срока</w:t>
      </w:r>
      <w:r w:rsidR="00B876B3">
        <w:rPr>
          <w:sz w:val="28"/>
          <w:szCs w:val="28"/>
        </w:rPr>
        <w:t>, указанного в п.8</w:t>
      </w:r>
      <w:r w:rsidRPr="00F130A5">
        <w:rPr>
          <w:sz w:val="28"/>
          <w:szCs w:val="28"/>
        </w:rPr>
        <w:t>;</w:t>
      </w:r>
    </w:p>
    <w:p w:rsidR="00481F0B" w:rsidRPr="00F130A5" w:rsidRDefault="00481F0B" w:rsidP="00D77A68">
      <w:pPr>
        <w:jc w:val="both"/>
        <w:rPr>
          <w:sz w:val="28"/>
          <w:szCs w:val="28"/>
        </w:rPr>
      </w:pPr>
      <w:r w:rsidRPr="00F130A5">
        <w:rPr>
          <w:sz w:val="28"/>
          <w:szCs w:val="28"/>
        </w:rPr>
        <w:t xml:space="preserve">- проекты, представленные </w:t>
      </w:r>
      <w:r>
        <w:rPr>
          <w:sz w:val="28"/>
          <w:szCs w:val="28"/>
        </w:rPr>
        <w:t>с нарушениями</w:t>
      </w:r>
      <w:r w:rsidRPr="00F130A5">
        <w:rPr>
          <w:sz w:val="28"/>
          <w:szCs w:val="28"/>
        </w:rPr>
        <w:t xml:space="preserve"> правил оформления.</w:t>
      </w:r>
    </w:p>
    <w:p w:rsidR="00481F0B" w:rsidRPr="0074029D" w:rsidRDefault="00481F0B" w:rsidP="00465785">
      <w:pPr>
        <w:pStyle w:val="a3"/>
        <w:ind w:firstLine="708"/>
        <w:rPr>
          <w:b/>
          <w:bCs/>
          <w:u w:val="single"/>
        </w:rPr>
      </w:pPr>
      <w:r w:rsidRPr="0074029D">
        <w:rPr>
          <w:b/>
          <w:bCs/>
          <w:u w:val="single"/>
        </w:rPr>
        <w:lastRenderedPageBreak/>
        <w:t>ПОРЯДОК ПРОХОЖДЕНИЯ КОНКУРСА</w:t>
      </w:r>
    </w:p>
    <w:p w:rsidR="00481F0B" w:rsidRPr="00FF1D77" w:rsidRDefault="00481F0B" w:rsidP="00465785">
      <w:pPr>
        <w:pStyle w:val="a3"/>
        <w:ind w:firstLine="0"/>
        <w:rPr>
          <w:b/>
          <w:bCs/>
          <w:u w:val="single"/>
        </w:rPr>
      </w:pPr>
    </w:p>
    <w:p w:rsidR="00481F0B" w:rsidRPr="00B92FE6" w:rsidRDefault="00481F0B" w:rsidP="00465785">
      <w:pPr>
        <w:pStyle w:val="a3"/>
        <w:ind w:firstLine="708"/>
      </w:pPr>
      <w:r>
        <w:t xml:space="preserve">10. </w:t>
      </w:r>
      <w:r w:rsidRPr="00AE7701">
        <w:t xml:space="preserve">По окончании приема заявок </w:t>
      </w:r>
      <w:r>
        <w:t>Конкурсная комиссия</w:t>
      </w:r>
      <w:r w:rsidRPr="00AE7701">
        <w:t xml:space="preserve"> определяет соответствие поданных документов условиям конкурсов и направляет заявки, оформленные в соответствии с настоящими правилами, на </w:t>
      </w:r>
      <w:r w:rsidRPr="00B92FE6">
        <w:t xml:space="preserve">дальнейшее рассмотрение </w:t>
      </w:r>
      <w:r>
        <w:rPr>
          <w:lang w:eastAsia="zh-TW"/>
        </w:rPr>
        <w:t>региональным экспертам РФФИ по соответствующим отраслям знаний</w:t>
      </w:r>
      <w:r w:rsidRPr="00B92FE6">
        <w:t>.</w:t>
      </w:r>
    </w:p>
    <w:p w:rsidR="00481F0B" w:rsidRDefault="00481F0B" w:rsidP="00465785">
      <w:pPr>
        <w:pStyle w:val="a3"/>
        <w:ind w:firstLine="708"/>
        <w:rPr>
          <w:szCs w:val="28"/>
        </w:rPr>
      </w:pPr>
      <w:r w:rsidRPr="00B92FE6">
        <w:rPr>
          <w:szCs w:val="28"/>
        </w:rPr>
        <w:t xml:space="preserve">Все допущенные к конкурсу заявки проходят параллельно независимую экспертизу: заявки тайваньских ученых – в Национальном научном совете Тайваня, заявки российских ученых – в ДВО РАН. Рассмотрение заявок осуществляется каждой из сторон самостоятельно в соответствии с собственными правилами. </w:t>
      </w:r>
    </w:p>
    <w:p w:rsidR="00481F0B" w:rsidRDefault="00481F0B" w:rsidP="00596CAF">
      <w:pPr>
        <w:pStyle w:val="a3"/>
        <w:ind w:firstLine="708"/>
        <w:rPr>
          <w:szCs w:val="28"/>
        </w:rPr>
      </w:pPr>
      <w:r>
        <w:t>Экспертиза конкурсных проектов проводится с учетом научной значимости работы, публикаций, соответствия запрашиваемого финансирования предполагаемым затратам, результатов выполнения проекта прошлогоднего конкурса (при его наличии). Каждый проект оценивается не менее</w:t>
      </w:r>
      <w:proofErr w:type="gramStart"/>
      <w:r>
        <w:t>,</w:t>
      </w:r>
      <w:proofErr w:type="gramEnd"/>
      <w:r>
        <w:t xml:space="preserve"> чем двумя экспертами. </w:t>
      </w:r>
      <w:r w:rsidRPr="00F130A5">
        <w:rPr>
          <w:szCs w:val="28"/>
        </w:rPr>
        <w:t xml:space="preserve">Информация о </w:t>
      </w:r>
      <w:r>
        <w:rPr>
          <w:szCs w:val="28"/>
        </w:rPr>
        <w:t>результатах</w:t>
      </w:r>
      <w:r w:rsidRPr="00F130A5">
        <w:rPr>
          <w:szCs w:val="28"/>
        </w:rPr>
        <w:t xml:space="preserve"> экспертизы </w:t>
      </w:r>
      <w:r>
        <w:rPr>
          <w:szCs w:val="28"/>
        </w:rPr>
        <w:t xml:space="preserve">является </w:t>
      </w:r>
      <w:r w:rsidRPr="00F130A5">
        <w:rPr>
          <w:szCs w:val="28"/>
        </w:rPr>
        <w:t>конфиденциальн</w:t>
      </w:r>
      <w:r>
        <w:rPr>
          <w:szCs w:val="28"/>
        </w:rPr>
        <w:t>ой</w:t>
      </w:r>
      <w:r w:rsidRPr="00F130A5">
        <w:rPr>
          <w:szCs w:val="28"/>
        </w:rPr>
        <w:t xml:space="preserve">. </w:t>
      </w:r>
    </w:p>
    <w:p w:rsidR="00481F0B" w:rsidRDefault="00481F0B" w:rsidP="00596CAF">
      <w:pPr>
        <w:pStyle w:val="a3"/>
        <w:ind w:firstLine="708"/>
        <w:rPr>
          <w:szCs w:val="28"/>
        </w:rPr>
      </w:pPr>
      <w:r w:rsidRPr="00B92FE6">
        <w:t xml:space="preserve">Результаты экспертизы </w:t>
      </w:r>
      <w:r>
        <w:t>рассматриваются</w:t>
      </w:r>
      <w:r w:rsidRPr="00B92FE6">
        <w:t xml:space="preserve"> на заседании Конкурсной комиссии.</w:t>
      </w:r>
      <w:r>
        <w:rPr>
          <w:b/>
        </w:rPr>
        <w:t xml:space="preserve"> </w:t>
      </w:r>
      <w:r w:rsidRPr="00F130A5">
        <w:rPr>
          <w:szCs w:val="28"/>
        </w:rPr>
        <w:t xml:space="preserve">Список поддержанных проектов определяется сторонами совместно в соответствии с результатами экспертизы и </w:t>
      </w:r>
      <w:r>
        <w:rPr>
          <w:szCs w:val="28"/>
        </w:rPr>
        <w:t xml:space="preserve">с учетом </w:t>
      </w:r>
      <w:r w:rsidRPr="00F130A5">
        <w:rPr>
          <w:szCs w:val="28"/>
        </w:rPr>
        <w:t>бюджет</w:t>
      </w:r>
      <w:r>
        <w:rPr>
          <w:szCs w:val="28"/>
        </w:rPr>
        <w:t>а</w:t>
      </w:r>
      <w:r w:rsidRPr="00F130A5">
        <w:rPr>
          <w:szCs w:val="28"/>
        </w:rPr>
        <w:t xml:space="preserve"> конкурса.</w:t>
      </w:r>
      <w:r>
        <w:rPr>
          <w:szCs w:val="28"/>
        </w:rPr>
        <w:t xml:space="preserve"> Проекты, поддержанные Конкурсной комиссией, выносятся на утверждение Президиумом ДВО РАН.</w:t>
      </w:r>
    </w:p>
    <w:p w:rsidR="00481F0B" w:rsidRDefault="00481F0B" w:rsidP="00596CAF">
      <w:pPr>
        <w:pStyle w:val="a3"/>
        <w:ind w:firstLine="708"/>
        <w:rPr>
          <w:szCs w:val="28"/>
        </w:rPr>
      </w:pPr>
    </w:p>
    <w:p w:rsidR="00481F0B" w:rsidRPr="00FF1D77" w:rsidRDefault="00481F0B" w:rsidP="00562D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Pr="00FF1D77">
        <w:rPr>
          <w:sz w:val="28"/>
          <w:szCs w:val="28"/>
        </w:rPr>
        <w:t>. Отклоненные конкурсной комиссией заявки авторам не возвращаются. Причины непринятия или не удовлетворения заявки авторам не сообщаются.</w:t>
      </w:r>
    </w:p>
    <w:p w:rsidR="00481F0B" w:rsidRDefault="00481F0B" w:rsidP="00596CAF">
      <w:pPr>
        <w:pStyle w:val="a3"/>
        <w:ind w:firstLine="708"/>
        <w:rPr>
          <w:szCs w:val="28"/>
        </w:rPr>
      </w:pPr>
    </w:p>
    <w:p w:rsidR="00481F0B" w:rsidRPr="00FF1D77" w:rsidRDefault="00481F0B" w:rsidP="00465785">
      <w:pPr>
        <w:pStyle w:val="a3"/>
        <w:ind w:firstLine="708"/>
        <w:rPr>
          <w:b/>
          <w:bCs/>
          <w:u w:val="single"/>
        </w:rPr>
      </w:pPr>
    </w:p>
    <w:p w:rsidR="00481F0B" w:rsidRDefault="00481F0B" w:rsidP="00465785">
      <w:pPr>
        <w:pStyle w:val="a3"/>
        <w:ind w:firstLine="708"/>
        <w:rPr>
          <w:b/>
          <w:bCs/>
          <w:u w:val="single"/>
        </w:rPr>
      </w:pPr>
      <w:r>
        <w:rPr>
          <w:b/>
          <w:bCs/>
          <w:u w:val="single"/>
        </w:rPr>
        <w:t>РАЗМЕРЫ ГРАНТОВ</w:t>
      </w:r>
    </w:p>
    <w:p w:rsidR="00481F0B" w:rsidRPr="00FF1D77" w:rsidRDefault="00481F0B" w:rsidP="00465785">
      <w:pPr>
        <w:pStyle w:val="a3"/>
        <w:ind w:firstLine="708"/>
        <w:rPr>
          <w:b/>
          <w:bCs/>
          <w:u w:val="single"/>
        </w:rPr>
      </w:pPr>
    </w:p>
    <w:p w:rsidR="00481F0B" w:rsidRPr="00A52AE1" w:rsidRDefault="00481F0B" w:rsidP="00314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Cs/>
          <w:sz w:val="28"/>
          <w:szCs w:val="28"/>
        </w:rPr>
        <w:t>Размер финансирования поддержанного проекта будет составлять до 300 000 рублей ежегодно при продолжительности</w:t>
      </w:r>
      <w:r w:rsidRPr="00B941BD">
        <w:rPr>
          <w:bCs/>
          <w:sz w:val="28"/>
          <w:szCs w:val="28"/>
        </w:rPr>
        <w:t xml:space="preserve"> каждого проекта – до трех (3) лет.</w:t>
      </w:r>
    </w:p>
    <w:p w:rsidR="00481F0B" w:rsidRPr="001479BD" w:rsidRDefault="00481F0B" w:rsidP="001479BD">
      <w:pPr>
        <w:ind w:firstLine="708"/>
        <w:jc w:val="both"/>
        <w:rPr>
          <w:sz w:val="28"/>
          <w:szCs w:val="28"/>
        </w:rPr>
      </w:pPr>
      <w:r w:rsidRPr="001479BD">
        <w:rPr>
          <w:sz w:val="28"/>
          <w:szCs w:val="28"/>
        </w:rPr>
        <w:t xml:space="preserve">Российские ученые могут получить дополнительное финансирование от </w:t>
      </w:r>
      <w:proofErr w:type="spellStart"/>
      <w:r w:rsidRPr="001479BD">
        <w:rPr>
          <w:sz w:val="28"/>
          <w:szCs w:val="28"/>
        </w:rPr>
        <w:t>Тайбэйско-Московской</w:t>
      </w:r>
      <w:proofErr w:type="spellEnd"/>
      <w:r w:rsidRPr="001479BD">
        <w:rPr>
          <w:sz w:val="28"/>
          <w:szCs w:val="28"/>
        </w:rPr>
        <w:t xml:space="preserve"> координационной комиссии по экономическому и культурному сотрудничеству на оплату командировочных расходов до 4000 </w:t>
      </w:r>
      <w:r>
        <w:rPr>
          <w:sz w:val="28"/>
          <w:szCs w:val="28"/>
        </w:rPr>
        <w:t xml:space="preserve">американских </w:t>
      </w:r>
      <w:r w:rsidRPr="001479BD">
        <w:rPr>
          <w:sz w:val="28"/>
          <w:szCs w:val="28"/>
        </w:rPr>
        <w:t>долларов в год. Командировочные расходы могут включать оплату авиабилетов, размещения, питания и местного транспорта. Российская организация, на базе которой будут проводиться исследования по совместному проекту, может использовать на возмещение расходов организационно- техническо</w:t>
      </w:r>
      <w:r>
        <w:rPr>
          <w:sz w:val="28"/>
          <w:szCs w:val="28"/>
        </w:rPr>
        <w:t>го</w:t>
      </w:r>
      <w:r w:rsidRPr="001479B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1479BD">
        <w:rPr>
          <w:sz w:val="28"/>
          <w:szCs w:val="28"/>
        </w:rPr>
        <w:t xml:space="preserve"> выполнения проекта не более 15 % от общего объема финансирования.</w:t>
      </w:r>
    </w:p>
    <w:p w:rsidR="00481F0B" w:rsidRPr="001479BD" w:rsidRDefault="00481F0B" w:rsidP="001479BD">
      <w:pPr>
        <w:ind w:firstLine="708"/>
        <w:jc w:val="both"/>
        <w:rPr>
          <w:sz w:val="28"/>
          <w:szCs w:val="28"/>
        </w:rPr>
      </w:pPr>
      <w:r w:rsidRPr="001479BD">
        <w:rPr>
          <w:sz w:val="28"/>
          <w:szCs w:val="28"/>
        </w:rPr>
        <w:lastRenderedPageBreak/>
        <w:t>Если необходимо, должен быть подписан контракт между российскими и тайваньскими институтами, оговаривающий порядок эффективной защиты и распределения прав на интеллектуальную собственность, полученную в результате выполнения проекта.</w:t>
      </w:r>
    </w:p>
    <w:p w:rsidR="00481F0B" w:rsidRDefault="00481F0B" w:rsidP="00465785">
      <w:pPr>
        <w:ind w:firstLine="709"/>
        <w:jc w:val="both"/>
        <w:rPr>
          <w:sz w:val="28"/>
          <w:szCs w:val="28"/>
        </w:rPr>
      </w:pPr>
    </w:p>
    <w:p w:rsidR="00481F0B" w:rsidRPr="00367707" w:rsidRDefault="00481F0B" w:rsidP="00465785">
      <w:pPr>
        <w:pStyle w:val="8"/>
        <w:ind w:firstLine="708"/>
        <w:rPr>
          <w:b/>
          <w:i w:val="0"/>
          <w:sz w:val="28"/>
          <w:szCs w:val="28"/>
        </w:rPr>
      </w:pPr>
      <w:r w:rsidRPr="00367707">
        <w:rPr>
          <w:b/>
          <w:i w:val="0"/>
          <w:sz w:val="28"/>
          <w:szCs w:val="28"/>
        </w:rPr>
        <w:t>ИНФОРМАЦИЯ О КОНКУРСЕ</w:t>
      </w:r>
    </w:p>
    <w:p w:rsidR="00481F0B" w:rsidRPr="00FF1D77" w:rsidRDefault="00481F0B" w:rsidP="00465785">
      <w:pPr>
        <w:rPr>
          <w:sz w:val="28"/>
          <w:szCs w:val="28"/>
        </w:rPr>
      </w:pPr>
    </w:p>
    <w:p w:rsidR="00481F0B" w:rsidRDefault="00481F0B" w:rsidP="00465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Информация о победителях конкурса публикуется на сайте Президиума ДВО РАН и ННС Тайваня.</w:t>
      </w:r>
    </w:p>
    <w:p w:rsidR="00481F0B" w:rsidRDefault="00481F0B" w:rsidP="00465785">
      <w:pPr>
        <w:jc w:val="both"/>
        <w:rPr>
          <w:sz w:val="28"/>
          <w:szCs w:val="28"/>
        </w:rPr>
      </w:pPr>
    </w:p>
    <w:p w:rsidR="00481F0B" w:rsidRPr="00367707" w:rsidRDefault="00481F0B" w:rsidP="00465785">
      <w:pPr>
        <w:pStyle w:val="8"/>
        <w:ind w:firstLine="708"/>
        <w:rPr>
          <w:b/>
          <w:i w:val="0"/>
          <w:sz w:val="28"/>
          <w:szCs w:val="28"/>
        </w:rPr>
      </w:pPr>
      <w:r w:rsidRPr="00367707">
        <w:rPr>
          <w:b/>
          <w:i w:val="0"/>
          <w:sz w:val="28"/>
          <w:szCs w:val="28"/>
        </w:rPr>
        <w:t>ОБЯЗАННОСТИ ГРАНТОПОЛУЧАТЕЛЕЙ</w:t>
      </w:r>
    </w:p>
    <w:p w:rsidR="00481F0B" w:rsidRPr="00FF1D77" w:rsidRDefault="00481F0B" w:rsidP="00465785">
      <w:pPr>
        <w:rPr>
          <w:sz w:val="28"/>
          <w:szCs w:val="28"/>
        </w:rPr>
      </w:pPr>
    </w:p>
    <w:p w:rsidR="00481F0B" w:rsidRPr="00124F65" w:rsidRDefault="00481F0B" w:rsidP="00465785">
      <w:pPr>
        <w:pStyle w:val="a3"/>
      </w:pPr>
      <w:r w:rsidRPr="00124F65">
        <w:t>14. В случае согласия на выполнение проекта в рамках выделенного финансирования руководитель российской части проекта готовит Соглашение о поддержке фундаментальных исследований по конкурсу совместных исследовательских проектов ДВО РАН – ННС Тайваня на 2013</w:t>
      </w:r>
      <w:r w:rsidR="00124F65" w:rsidRPr="00124F65">
        <w:t xml:space="preserve"> – </w:t>
      </w:r>
      <w:r w:rsidRPr="00124F65">
        <w:t>2015 гг., подписываемое директором института ДВО РАН, в котором работает руководитель проекта, и председателем ДВО РАН. Соглашением определяются обязательства по целевому расходованию средств, выделенных на проект. Участники выполнения проекта обязаны работать на территории Российской Федерации не менее 9 месяцев в году (длительность зарубежных командировок может составлять не более 3 месяцев в год).</w:t>
      </w:r>
    </w:p>
    <w:p w:rsidR="00481F0B" w:rsidRDefault="00481F0B" w:rsidP="00465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ходе выполнения проекта руководитель представляет ежегодный информационный промежуточный или заключительный (по истечению срока выполнения проекта) отчет по проекту, включая финансовый (по факту), </w:t>
      </w:r>
      <w:r w:rsidR="00124F65">
        <w:rPr>
          <w:sz w:val="28"/>
          <w:szCs w:val="28"/>
        </w:rPr>
        <w:br/>
      </w:r>
      <w:r>
        <w:rPr>
          <w:sz w:val="28"/>
          <w:szCs w:val="28"/>
        </w:rPr>
        <w:t xml:space="preserve">до </w:t>
      </w:r>
      <w:r w:rsidRPr="00BF49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Pr="00BF49E1">
        <w:rPr>
          <w:b/>
          <w:sz w:val="28"/>
          <w:szCs w:val="28"/>
        </w:rPr>
        <w:t xml:space="preserve"> октя</w:t>
      </w:r>
      <w:r>
        <w:rPr>
          <w:b/>
          <w:sz w:val="28"/>
          <w:szCs w:val="28"/>
        </w:rPr>
        <w:t>бря текущего года</w:t>
      </w:r>
      <w:r>
        <w:rPr>
          <w:sz w:val="28"/>
          <w:szCs w:val="28"/>
        </w:rPr>
        <w:t xml:space="preserve"> в Конкурсную комиссию ДВО РАН.</w:t>
      </w:r>
    </w:p>
    <w:p w:rsidR="00481F0B" w:rsidRPr="00340207" w:rsidRDefault="00481F0B" w:rsidP="0046578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Ежегодные промежуточные и заключительные отчеты, а также финансовые отчеты по проектам представляются на заседании ученых советов институтов.</w:t>
      </w:r>
    </w:p>
    <w:p w:rsidR="00481F0B" w:rsidRDefault="00481F0B" w:rsidP="00465785">
      <w:pPr>
        <w:pStyle w:val="a3"/>
        <w:ind w:firstLine="708"/>
      </w:pPr>
      <w:r>
        <w:t>В случае непредставления промежуточного отчета или отрицательного отзыва на промежуточный отчет финансирование проекта прекращается.</w:t>
      </w:r>
      <w:r w:rsidRPr="00234C24">
        <w:t xml:space="preserve"> </w:t>
      </w:r>
      <w:r w:rsidR="00124F65">
        <w:br/>
      </w:r>
      <w:r>
        <w:t>ДВО РАН имеет право сократить сумму финансирования проекта, исходя из качества промежуточного отчета.</w:t>
      </w:r>
    </w:p>
    <w:p w:rsidR="00481F0B" w:rsidRDefault="00481F0B" w:rsidP="00465785">
      <w:pPr>
        <w:pStyle w:val="a3"/>
        <w:ind w:firstLine="708"/>
      </w:pPr>
      <w:r>
        <w:t>16. При публикации научных результатов, полученных при выполнении гранта, в периодической печати необходимо указывать, что данная работа проводится в рамках соответствующего проекта конкурса ДВО РАН – ННС Тайваня.</w:t>
      </w:r>
    </w:p>
    <w:p w:rsidR="00481F0B" w:rsidRDefault="00481F0B" w:rsidP="00465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досрочного прекращения работ по проекту по инициативе руководителя проекта или иным причинам руководитель представляет итоговый отчет на момент  прекращения работ, после чего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Конкурсная комиссия принимает решение о прекращении финансирования  исследований по проекту или о замене руководителя проекта.</w:t>
      </w:r>
    </w:p>
    <w:p w:rsidR="00481F0B" w:rsidRPr="00367707" w:rsidRDefault="00481F0B" w:rsidP="00465785">
      <w:pPr>
        <w:pStyle w:val="8"/>
        <w:ind w:firstLine="708"/>
        <w:rPr>
          <w:b/>
          <w:i w:val="0"/>
          <w:sz w:val="28"/>
          <w:szCs w:val="28"/>
        </w:rPr>
      </w:pPr>
      <w:r w:rsidRPr="00367707">
        <w:rPr>
          <w:b/>
          <w:i w:val="0"/>
          <w:sz w:val="28"/>
          <w:szCs w:val="28"/>
        </w:rPr>
        <w:lastRenderedPageBreak/>
        <w:t>ПОРЯДОК ФИНАНСИРОВАНИЯ ПРОЕКТОВ</w:t>
      </w:r>
    </w:p>
    <w:p w:rsidR="00481F0B" w:rsidRDefault="00481F0B" w:rsidP="00465785">
      <w:pPr>
        <w:jc w:val="both"/>
        <w:rPr>
          <w:sz w:val="28"/>
          <w:szCs w:val="28"/>
        </w:rPr>
      </w:pPr>
    </w:p>
    <w:p w:rsidR="00481F0B" w:rsidRDefault="00481F0B" w:rsidP="00465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проектов осуществляется по мере поступления средств из федерального бюджета, начиная с 1 квартала 2013 г.</w:t>
      </w:r>
    </w:p>
    <w:p w:rsidR="00481F0B" w:rsidRDefault="00481F0B" w:rsidP="00C67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Планово-финансовое управление ДВО РАН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установленных на год объемов финансирования по проектам осуществляет распределение средств по научным учреждениям, в которых работают победители конкурсных проектов.</w:t>
      </w:r>
    </w:p>
    <w:p w:rsidR="00481F0B" w:rsidRDefault="00481F0B" w:rsidP="00465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работ по проекту средства, запланированные на его проведение, перераспределяются среди действующих проектов по решению Конкурсной комиссии.</w:t>
      </w:r>
    </w:p>
    <w:p w:rsidR="00481F0B" w:rsidRDefault="00481F0B" w:rsidP="00465785">
      <w:pPr>
        <w:ind w:firstLine="709"/>
        <w:jc w:val="both"/>
      </w:pPr>
    </w:p>
    <w:p w:rsidR="00481F0B" w:rsidRDefault="00481F0B"/>
    <w:p w:rsidR="00481F0B" w:rsidRPr="00314758" w:rsidRDefault="00481F0B">
      <w:pPr>
        <w:rPr>
          <w:b/>
        </w:rPr>
      </w:pPr>
      <w:r>
        <w:rPr>
          <w:b/>
        </w:rPr>
        <w:t>18</w:t>
      </w:r>
      <w:r w:rsidRPr="006A7C98">
        <w:rPr>
          <w:b/>
        </w:rPr>
        <w:t xml:space="preserve">. </w:t>
      </w:r>
      <w:r w:rsidRPr="00314758">
        <w:rPr>
          <w:b/>
        </w:rPr>
        <w:t xml:space="preserve">ПРОВЕДЕНИЕ СОВМЕСТНЫХ </w:t>
      </w:r>
      <w:r>
        <w:rPr>
          <w:b/>
        </w:rPr>
        <w:t xml:space="preserve">ОТЧЕТНЫХ </w:t>
      </w:r>
      <w:r w:rsidRPr="00314758">
        <w:rPr>
          <w:b/>
        </w:rPr>
        <w:t>СИМПОЗИУМОВ</w:t>
      </w:r>
      <w:r w:rsidRPr="00314758">
        <w:rPr>
          <w:b/>
        </w:rPr>
        <w:tab/>
      </w:r>
    </w:p>
    <w:p w:rsidR="00481F0B" w:rsidRDefault="00481F0B"/>
    <w:p w:rsidR="00481F0B" w:rsidRDefault="00124F65" w:rsidP="00053E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Дальневосточное</w:t>
      </w:r>
      <w:r w:rsidRPr="00617999">
        <w:rPr>
          <w:sz w:val="28"/>
          <w:szCs w:val="28"/>
        </w:rPr>
        <w:t xml:space="preserve"> отделение </w:t>
      </w:r>
      <w:r>
        <w:rPr>
          <w:sz w:val="28"/>
          <w:szCs w:val="28"/>
        </w:rPr>
        <w:t>Российской академии наук</w:t>
      </w:r>
      <w:r w:rsidRPr="00617999">
        <w:rPr>
          <w:sz w:val="28"/>
          <w:szCs w:val="28"/>
        </w:rPr>
        <w:t xml:space="preserve"> </w:t>
      </w:r>
      <w:r w:rsidR="00481F0B" w:rsidRPr="00617999">
        <w:rPr>
          <w:sz w:val="28"/>
          <w:szCs w:val="28"/>
        </w:rPr>
        <w:t>(</w:t>
      </w:r>
      <w:r w:rsidR="00481F0B">
        <w:rPr>
          <w:sz w:val="28"/>
          <w:szCs w:val="28"/>
        </w:rPr>
        <w:t>ДВ</w:t>
      </w:r>
      <w:r w:rsidR="00481F0B" w:rsidRPr="00617999">
        <w:rPr>
          <w:sz w:val="28"/>
          <w:szCs w:val="28"/>
        </w:rPr>
        <w:t xml:space="preserve">О РАН) и </w:t>
      </w:r>
      <w:r>
        <w:rPr>
          <w:sz w:val="28"/>
          <w:szCs w:val="28"/>
        </w:rPr>
        <w:t>Н</w:t>
      </w:r>
      <w:r w:rsidRPr="00617999">
        <w:rPr>
          <w:sz w:val="28"/>
          <w:szCs w:val="28"/>
        </w:rPr>
        <w:t xml:space="preserve">ациональный научный совет </w:t>
      </w:r>
      <w:r>
        <w:rPr>
          <w:sz w:val="28"/>
          <w:szCs w:val="28"/>
        </w:rPr>
        <w:t>Т</w:t>
      </w:r>
      <w:r w:rsidRPr="00617999">
        <w:rPr>
          <w:sz w:val="28"/>
          <w:szCs w:val="28"/>
        </w:rPr>
        <w:t xml:space="preserve">айваня </w:t>
      </w:r>
      <w:r w:rsidR="00481F0B" w:rsidRPr="00617999">
        <w:rPr>
          <w:sz w:val="28"/>
          <w:szCs w:val="28"/>
        </w:rPr>
        <w:t xml:space="preserve">(ННС) в соответствии с Меморандумом о научно-техническом сотрудничестве между ДВО РАН и ННС от 29.03.2010 г. и Дополнением к данному Меморандуму от </w:t>
      </w:r>
      <w:r w:rsidR="00481F0B">
        <w:rPr>
          <w:sz w:val="28"/>
          <w:szCs w:val="28"/>
        </w:rPr>
        <w:t xml:space="preserve">06.12.2010 г. </w:t>
      </w:r>
      <w:r w:rsidR="00481F0B" w:rsidRPr="00617999">
        <w:rPr>
          <w:sz w:val="28"/>
          <w:szCs w:val="28"/>
        </w:rPr>
        <w:t>пров</w:t>
      </w:r>
      <w:r w:rsidR="00481F0B">
        <w:rPr>
          <w:sz w:val="28"/>
          <w:szCs w:val="28"/>
        </w:rPr>
        <w:t>одят</w:t>
      </w:r>
      <w:r w:rsidR="00481F0B" w:rsidRPr="00617999">
        <w:rPr>
          <w:sz w:val="28"/>
          <w:szCs w:val="28"/>
        </w:rPr>
        <w:t xml:space="preserve"> два совместных </w:t>
      </w:r>
      <w:r w:rsidR="00481F0B">
        <w:rPr>
          <w:sz w:val="28"/>
          <w:szCs w:val="28"/>
        </w:rPr>
        <w:t xml:space="preserve">отчетных </w:t>
      </w:r>
      <w:r w:rsidR="00481F0B" w:rsidRPr="00617999">
        <w:rPr>
          <w:sz w:val="28"/>
          <w:szCs w:val="28"/>
        </w:rPr>
        <w:t>симпозиума в 201</w:t>
      </w:r>
      <w:r w:rsidR="00481F0B">
        <w:rPr>
          <w:sz w:val="28"/>
          <w:szCs w:val="28"/>
        </w:rPr>
        <w:t>3</w:t>
      </w:r>
      <w:r w:rsidR="00481F0B" w:rsidRPr="00617999">
        <w:rPr>
          <w:sz w:val="28"/>
          <w:szCs w:val="28"/>
        </w:rPr>
        <w:t xml:space="preserve"> году</w:t>
      </w:r>
      <w:r w:rsidR="00481F0B">
        <w:rPr>
          <w:sz w:val="28"/>
          <w:szCs w:val="28"/>
        </w:rPr>
        <w:t>, один на Дальнем Востоке России, другой – на Тайване</w:t>
      </w:r>
      <w:r w:rsidR="00481F0B" w:rsidRPr="00617999">
        <w:rPr>
          <w:sz w:val="28"/>
          <w:szCs w:val="28"/>
        </w:rPr>
        <w:t>.</w:t>
      </w:r>
      <w:proofErr w:type="gramEnd"/>
      <w:r w:rsidR="00481F0B" w:rsidRPr="00617999">
        <w:rPr>
          <w:sz w:val="28"/>
          <w:szCs w:val="28"/>
        </w:rPr>
        <w:t xml:space="preserve"> Их тематика, организаторы, время и место проведения будут определены при подведении итогов конкурсов совместных исследовательских проектов.</w:t>
      </w:r>
    </w:p>
    <w:p w:rsidR="00481F0B" w:rsidRDefault="00481F0B" w:rsidP="00972B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симпозиумов будут представление учеными результатов их исследований, а также помощь ученым в нахождении перспективных партнеров для совместных исследовательских проектов.</w:t>
      </w:r>
    </w:p>
    <w:p w:rsidR="00481F0B" w:rsidRDefault="00481F0B" w:rsidP="00972B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организовать симпозиум, руководитель каждой из сторон, представляет совместную заявку в ДВО РАН и ННС соответственно, используя одинаковые формы заявки на английском языке, согласованные сторонами.</w:t>
      </w:r>
    </w:p>
    <w:p w:rsidR="00481F0B" w:rsidRDefault="00481F0B" w:rsidP="00972B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Симпозиум, организованный в России или на Тайване должен принять 6-8 представителей от страны посещения и 12-14 представителей принимающей стороны. </w:t>
      </w:r>
    </w:p>
    <w:p w:rsidR="00481F0B" w:rsidRDefault="00481F0B" w:rsidP="00972B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Принимающая сторона (ДВО РАН, если симпозиум проводится в России, или ННС, если на Тайване) несет расходы на организацию симпозиума, а направляющая сторона (ННС, если симпозиум проводится в России, или ДВО РАН, если на Тайване) несет расходы по международным поездкам (включая доставку в город, в котором проходит симпозиум), и также расходы на размещение участников симпозиума и сопутствующие этому расходы.</w:t>
      </w:r>
      <w:proofErr w:type="gramEnd"/>
    </w:p>
    <w:p w:rsidR="00481F0B" w:rsidRDefault="00481F0B" w:rsidP="00990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Специалисты из других стран могут принять участие в симпозиуме самостоятельно</w:t>
      </w:r>
      <w:r w:rsidR="00124F65">
        <w:rPr>
          <w:sz w:val="28"/>
          <w:szCs w:val="28"/>
        </w:rPr>
        <w:t>,</w:t>
      </w:r>
      <w:r>
        <w:rPr>
          <w:sz w:val="28"/>
          <w:szCs w:val="28"/>
        </w:rPr>
        <w:t xml:space="preserve"> неся все связанные с этим расходы.</w:t>
      </w:r>
    </w:p>
    <w:p w:rsidR="00481F0B" w:rsidRDefault="00481F0B" w:rsidP="00990D3B">
      <w:pPr>
        <w:jc w:val="both"/>
        <w:rPr>
          <w:sz w:val="28"/>
          <w:szCs w:val="28"/>
        </w:rPr>
      </w:pPr>
    </w:p>
    <w:p w:rsidR="00481F0B" w:rsidRPr="00800D4E" w:rsidRDefault="00481F0B" w:rsidP="00990D3B">
      <w:pPr>
        <w:jc w:val="both"/>
        <w:rPr>
          <w:sz w:val="28"/>
          <w:szCs w:val="28"/>
        </w:rPr>
      </w:pPr>
    </w:p>
    <w:p w:rsidR="00481F0B" w:rsidRPr="00800D4E" w:rsidRDefault="00481F0B" w:rsidP="00990D3B">
      <w:pPr>
        <w:jc w:val="both"/>
        <w:rPr>
          <w:sz w:val="28"/>
          <w:szCs w:val="28"/>
        </w:rPr>
      </w:pPr>
    </w:p>
    <w:sectPr w:rsidR="00481F0B" w:rsidRPr="00800D4E" w:rsidSect="00652BD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FA" w:rsidRDefault="00334EFA" w:rsidP="001C622C">
      <w:r>
        <w:separator/>
      </w:r>
    </w:p>
  </w:endnote>
  <w:endnote w:type="continuationSeparator" w:id="1">
    <w:p w:rsidR="00334EFA" w:rsidRDefault="00334EFA" w:rsidP="001C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FA" w:rsidRDefault="00334EFA">
    <w:pPr>
      <w:pStyle w:val="aa"/>
      <w:jc w:val="right"/>
    </w:pPr>
    <w:fldSimple w:instr=" PAGE   \* MERGEFORMAT ">
      <w:r>
        <w:rPr>
          <w:noProof/>
        </w:rPr>
        <w:t>1</w:t>
      </w:r>
    </w:fldSimple>
  </w:p>
  <w:p w:rsidR="00334EFA" w:rsidRDefault="00334E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FA" w:rsidRDefault="00334EFA" w:rsidP="001C622C">
      <w:r>
        <w:separator/>
      </w:r>
    </w:p>
  </w:footnote>
  <w:footnote w:type="continuationSeparator" w:id="1">
    <w:p w:rsidR="00334EFA" w:rsidRDefault="00334EFA" w:rsidP="001C6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785"/>
    <w:rsid w:val="00031DF5"/>
    <w:rsid w:val="0003722D"/>
    <w:rsid w:val="00053E5C"/>
    <w:rsid w:val="00072C29"/>
    <w:rsid w:val="00096467"/>
    <w:rsid w:val="000C4C61"/>
    <w:rsid w:val="000D2211"/>
    <w:rsid w:val="00100D4C"/>
    <w:rsid w:val="00124F65"/>
    <w:rsid w:val="00140773"/>
    <w:rsid w:val="001479BD"/>
    <w:rsid w:val="00147CF1"/>
    <w:rsid w:val="00182234"/>
    <w:rsid w:val="001824F7"/>
    <w:rsid w:val="0019598B"/>
    <w:rsid w:val="001C0DED"/>
    <w:rsid w:val="001C622C"/>
    <w:rsid w:val="001F4DC8"/>
    <w:rsid w:val="00234C24"/>
    <w:rsid w:val="002406A2"/>
    <w:rsid w:val="002410AC"/>
    <w:rsid w:val="0028622F"/>
    <w:rsid w:val="002A6306"/>
    <w:rsid w:val="00314758"/>
    <w:rsid w:val="0033074E"/>
    <w:rsid w:val="003326EE"/>
    <w:rsid w:val="00334EFA"/>
    <w:rsid w:val="00340207"/>
    <w:rsid w:val="00367707"/>
    <w:rsid w:val="003874F4"/>
    <w:rsid w:val="003D4010"/>
    <w:rsid w:val="003D7353"/>
    <w:rsid w:val="003E1FAD"/>
    <w:rsid w:val="004029D9"/>
    <w:rsid w:val="00465785"/>
    <w:rsid w:val="00481F0B"/>
    <w:rsid w:val="004B1D85"/>
    <w:rsid w:val="004F549B"/>
    <w:rsid w:val="00534B6C"/>
    <w:rsid w:val="005547CD"/>
    <w:rsid w:val="00555279"/>
    <w:rsid w:val="00561398"/>
    <w:rsid w:val="00562D9F"/>
    <w:rsid w:val="00586957"/>
    <w:rsid w:val="00596CAF"/>
    <w:rsid w:val="005F4D4D"/>
    <w:rsid w:val="006021E3"/>
    <w:rsid w:val="006044F7"/>
    <w:rsid w:val="00617999"/>
    <w:rsid w:val="006307D8"/>
    <w:rsid w:val="00644A03"/>
    <w:rsid w:val="00652BD1"/>
    <w:rsid w:val="006A7C98"/>
    <w:rsid w:val="006B05F1"/>
    <w:rsid w:val="006F4D21"/>
    <w:rsid w:val="00715429"/>
    <w:rsid w:val="00730AEB"/>
    <w:rsid w:val="0074029D"/>
    <w:rsid w:val="007875FB"/>
    <w:rsid w:val="00796119"/>
    <w:rsid w:val="007A312D"/>
    <w:rsid w:val="007B519D"/>
    <w:rsid w:val="007C015A"/>
    <w:rsid w:val="007D6C1A"/>
    <w:rsid w:val="007F27EC"/>
    <w:rsid w:val="00800D4E"/>
    <w:rsid w:val="008538B9"/>
    <w:rsid w:val="008937E0"/>
    <w:rsid w:val="008C0A32"/>
    <w:rsid w:val="008C12DD"/>
    <w:rsid w:val="008F030E"/>
    <w:rsid w:val="008F0BF1"/>
    <w:rsid w:val="009410CF"/>
    <w:rsid w:val="00950EB7"/>
    <w:rsid w:val="00955B98"/>
    <w:rsid w:val="00963C15"/>
    <w:rsid w:val="00972BC5"/>
    <w:rsid w:val="009853A5"/>
    <w:rsid w:val="00990D3B"/>
    <w:rsid w:val="009C4861"/>
    <w:rsid w:val="009D4150"/>
    <w:rsid w:val="00A25CF8"/>
    <w:rsid w:val="00A367A7"/>
    <w:rsid w:val="00A52AE1"/>
    <w:rsid w:val="00A710C6"/>
    <w:rsid w:val="00AA51B7"/>
    <w:rsid w:val="00AE61D4"/>
    <w:rsid w:val="00AE7701"/>
    <w:rsid w:val="00B14783"/>
    <w:rsid w:val="00B74984"/>
    <w:rsid w:val="00B86C27"/>
    <w:rsid w:val="00B86E0A"/>
    <w:rsid w:val="00B876B3"/>
    <w:rsid w:val="00B92FE6"/>
    <w:rsid w:val="00B941BD"/>
    <w:rsid w:val="00B96BDB"/>
    <w:rsid w:val="00BB30A9"/>
    <w:rsid w:val="00BE23DA"/>
    <w:rsid w:val="00BF49E1"/>
    <w:rsid w:val="00C67F83"/>
    <w:rsid w:val="00C74CE3"/>
    <w:rsid w:val="00CB07E0"/>
    <w:rsid w:val="00D35614"/>
    <w:rsid w:val="00D41253"/>
    <w:rsid w:val="00D645C4"/>
    <w:rsid w:val="00D748BA"/>
    <w:rsid w:val="00D77A68"/>
    <w:rsid w:val="00E10FDD"/>
    <w:rsid w:val="00E31AAC"/>
    <w:rsid w:val="00E44A52"/>
    <w:rsid w:val="00E93F57"/>
    <w:rsid w:val="00EA0E26"/>
    <w:rsid w:val="00F130A5"/>
    <w:rsid w:val="00F71FDF"/>
    <w:rsid w:val="00FC6C16"/>
    <w:rsid w:val="00FC7B2D"/>
    <w:rsid w:val="00FF102E"/>
    <w:rsid w:val="00FF1D77"/>
    <w:rsid w:val="00F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85"/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657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657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6578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657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657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6578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46578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6578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657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6578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6578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65785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6578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C62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622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710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710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ra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mpp@hq.febr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nt.febras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1476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FEBRAS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 D.N.</dc:creator>
  <cp:keywords/>
  <dc:description/>
  <cp:lastModifiedBy>Myakisheva.Olga</cp:lastModifiedBy>
  <cp:revision>7</cp:revision>
  <cp:lastPrinted>2012-07-03T05:19:00Z</cp:lastPrinted>
  <dcterms:created xsi:type="dcterms:W3CDTF">2012-06-22T03:43:00Z</dcterms:created>
  <dcterms:modified xsi:type="dcterms:W3CDTF">2012-07-03T05:28:00Z</dcterms:modified>
</cp:coreProperties>
</file>